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3723" w14:textId="331B7282" w:rsidR="00046508" w:rsidRPr="001E63D5" w:rsidRDefault="002E5301" w:rsidP="00046508">
      <w:pPr>
        <w:rPr>
          <w:sz w:val="48"/>
          <w:szCs w:val="48"/>
        </w:rPr>
      </w:pPr>
      <w:r w:rsidRPr="001E63D5">
        <w:rPr>
          <w:noProof/>
          <w:sz w:val="22"/>
          <w:szCs w:val="22"/>
          <w:lang w:val="de-DE"/>
        </w:rPr>
        <w:drawing>
          <wp:anchor distT="0" distB="0" distL="114300" distR="114300" simplePos="0" relativeHeight="251658240" behindDoc="0" locked="0" layoutInCell="1" allowOverlap="1" wp14:anchorId="152B64D4" wp14:editId="4C6D9108">
            <wp:simplePos x="0" y="0"/>
            <wp:positionH relativeFrom="column">
              <wp:posOffset>5481263</wp:posOffset>
            </wp:positionH>
            <wp:positionV relativeFrom="paragraph">
              <wp:posOffset>5840</wp:posOffset>
            </wp:positionV>
            <wp:extent cx="1261872" cy="1261872"/>
            <wp:effectExtent l="0" t="0" r="0" b="0"/>
            <wp:wrapNone/>
            <wp:docPr id="168352060" name="Picture 3" descr="A person with a beard and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2060" name="Picture 3" descr="A person with a beard and glass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508" w:rsidRPr="001E63D5">
        <w:rPr>
          <w:sz w:val="48"/>
          <w:szCs w:val="48"/>
        </w:rPr>
        <w:t>Arockia Nirmal Amala Doss</w:t>
      </w:r>
    </w:p>
    <w:p w14:paraId="537E8F6D" w14:textId="65E8B06D" w:rsidR="002E5301" w:rsidRPr="001E63D5" w:rsidRDefault="00046508" w:rsidP="002E5301">
      <w:pPr>
        <w:spacing w:line="240" w:lineRule="atLeast"/>
        <w:rPr>
          <w:sz w:val="20"/>
          <w:szCs w:val="20"/>
        </w:rPr>
      </w:pPr>
      <w:r w:rsidRPr="001E63D5">
        <w:rPr>
          <w:sz w:val="22"/>
          <w:szCs w:val="22"/>
        </w:rPr>
        <w:t>Freelance Data Engineer</w:t>
      </w:r>
      <w:r w:rsidR="002E5301" w:rsidRPr="001E63D5">
        <w:rPr>
          <w:sz w:val="22"/>
          <w:szCs w:val="22"/>
        </w:rPr>
        <w:t xml:space="preserve"> | B.Eng., M. Sc.</w:t>
      </w:r>
    </w:p>
    <w:p w14:paraId="4312FE59" w14:textId="7E3507F0" w:rsidR="00046508" w:rsidRPr="001E63D5" w:rsidRDefault="00046508" w:rsidP="00046508">
      <w:pPr>
        <w:rPr>
          <w:sz w:val="22"/>
          <w:szCs w:val="22"/>
        </w:rPr>
      </w:pPr>
      <w:r w:rsidRPr="001E63D5"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4AB484DB" w14:textId="66F3FC94" w:rsidR="00046508" w:rsidRPr="001E63D5" w:rsidRDefault="00046508" w:rsidP="00046508">
      <w:pPr>
        <w:jc w:val="both"/>
        <w:rPr>
          <w:sz w:val="22"/>
          <w:szCs w:val="22"/>
          <w:lang w:val="de-DE"/>
        </w:rPr>
      </w:pPr>
      <w:r w:rsidRPr="003772F2">
        <w:rPr>
          <w:sz w:val="22"/>
          <w:szCs w:val="22"/>
          <w:lang w:val="de-DE"/>
        </w:rPr>
        <w:t xml:space="preserve">Dionys-Mellert-Str. </w:t>
      </w:r>
      <w:r w:rsidRPr="001E63D5">
        <w:rPr>
          <w:sz w:val="22"/>
          <w:szCs w:val="22"/>
          <w:lang w:val="de-DE"/>
        </w:rPr>
        <w:t>2, 76437 Rastatt</w:t>
      </w:r>
    </w:p>
    <w:p w14:paraId="2D80E3FE" w14:textId="40EE2C04" w:rsidR="00046508" w:rsidRPr="003772F2" w:rsidRDefault="00046508" w:rsidP="00046508">
      <w:pPr>
        <w:jc w:val="both"/>
        <w:rPr>
          <w:sz w:val="22"/>
          <w:szCs w:val="22"/>
          <w:lang w:val="de-DE"/>
        </w:rPr>
      </w:pPr>
      <w:r w:rsidRPr="001E63D5">
        <w:rPr>
          <w:sz w:val="22"/>
          <w:szCs w:val="22"/>
          <w:lang w:val="de-DE"/>
        </w:rPr>
        <w:t xml:space="preserve">arockia.nirmal@zippytec.de | + 49 (0) 151 53690527 |  </w:t>
      </w:r>
      <w:hyperlink r:id="rId8" w:history="1">
        <w:r w:rsidRPr="001E63D5">
          <w:rPr>
            <w:rStyle w:val="Hyperlink"/>
            <w:sz w:val="22"/>
            <w:szCs w:val="22"/>
            <w:lang w:val="de-DE"/>
          </w:rPr>
          <w:t>LinkedIn</w:t>
        </w:r>
      </w:hyperlink>
    </w:p>
    <w:p w14:paraId="0B34583B" w14:textId="7F7243E2" w:rsidR="002E5301" w:rsidRPr="001E63D5" w:rsidRDefault="002E5301" w:rsidP="002E5301">
      <w:pPr>
        <w:jc w:val="both"/>
        <w:rPr>
          <w:sz w:val="22"/>
          <w:szCs w:val="22"/>
        </w:rPr>
      </w:pPr>
      <w:r w:rsidRPr="001E63D5">
        <w:rPr>
          <w:sz w:val="22"/>
          <w:szCs w:val="22"/>
        </w:rPr>
        <w:t>Nationality: German | Date of Birth: 08/12/1990</w:t>
      </w:r>
    </w:p>
    <w:p w14:paraId="449C13EC" w14:textId="0343F78E" w:rsidR="00656561" w:rsidRPr="001E63D5" w:rsidRDefault="00656561"/>
    <w:p w14:paraId="08BA717B" w14:textId="77777777" w:rsidR="00052547" w:rsidRPr="001E63D5" w:rsidRDefault="00052547">
      <w:pPr>
        <w:rPr>
          <w:sz w:val="22"/>
          <w:szCs w:val="22"/>
        </w:rPr>
      </w:pPr>
    </w:p>
    <w:p w14:paraId="0C851D7C" w14:textId="785E11E4" w:rsidR="00852D1C" w:rsidRPr="001E63D5" w:rsidRDefault="00AE4A2A" w:rsidP="00AE4A2A">
      <w:pPr>
        <w:rPr>
          <w:sz w:val="22"/>
          <w:szCs w:val="22"/>
        </w:rPr>
      </w:pPr>
      <w:r w:rsidRPr="001E63D5">
        <w:rPr>
          <w:sz w:val="22"/>
          <w:szCs w:val="22"/>
        </w:rPr>
        <w:t xml:space="preserve">Results-driven Data Engineer with end-to-end expertise across the data engineering lifecycle, including </w:t>
      </w:r>
      <w:r w:rsidR="00052547" w:rsidRPr="001E63D5">
        <w:rPr>
          <w:sz w:val="22"/>
          <w:szCs w:val="22"/>
        </w:rPr>
        <w:t xml:space="preserve">infrastructure provisioning, </w:t>
      </w:r>
      <w:r w:rsidR="009E1C23" w:rsidRPr="001E63D5">
        <w:rPr>
          <w:sz w:val="22"/>
          <w:szCs w:val="22"/>
        </w:rPr>
        <w:t xml:space="preserve">Data Modelling, </w:t>
      </w:r>
      <w:r w:rsidRPr="001E63D5">
        <w:rPr>
          <w:sz w:val="22"/>
          <w:szCs w:val="22"/>
        </w:rPr>
        <w:t>ETL/ELT pipelines, data warehousing, and cloud architecture. Proven ability to design and implement high-performance, scalable data platforms for diverse organizations</w:t>
      </w:r>
      <w:r w:rsidR="00052547" w:rsidRPr="001E63D5">
        <w:rPr>
          <w:sz w:val="22"/>
          <w:szCs w:val="22"/>
        </w:rPr>
        <w:t>.</w:t>
      </w:r>
    </w:p>
    <w:p w14:paraId="78CC2F12" w14:textId="77777777" w:rsidR="00AE4A2A" w:rsidRPr="001E63D5" w:rsidRDefault="00AE4A2A" w:rsidP="00AE4A2A">
      <w:pPr>
        <w:rPr>
          <w:sz w:val="22"/>
          <w:szCs w:val="22"/>
        </w:rPr>
      </w:pPr>
    </w:p>
    <w:p w14:paraId="64B9787E" w14:textId="3A5072A2" w:rsidR="00052547" w:rsidRPr="001E63D5" w:rsidRDefault="00EB4F1D" w:rsidP="00AE4A2A">
      <w:pPr>
        <w:rPr>
          <w:sz w:val="22"/>
          <w:szCs w:val="22"/>
        </w:rPr>
      </w:pPr>
      <w:r w:rsidRPr="00EB4F1D">
        <w:rPr>
          <w:noProof/>
          <w:sz w:val="22"/>
          <w:szCs w:val="22"/>
          <w14:ligatures w14:val="standardContextual"/>
        </w:rPr>
        <w:pict w14:anchorId="3B4A8A2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D696EE4" w14:textId="73A0390C" w:rsidR="00AE4A2A" w:rsidRPr="001E63D5" w:rsidRDefault="00AE4A2A" w:rsidP="00AE4A2A">
      <w:pPr>
        <w:rPr>
          <w:sz w:val="22"/>
          <w:szCs w:val="22"/>
        </w:rPr>
      </w:pPr>
    </w:p>
    <w:p w14:paraId="69FF47D2" w14:textId="0173230D" w:rsidR="001E63D5" w:rsidRPr="001E63D5" w:rsidRDefault="009E1C23" w:rsidP="00AE4A2A">
      <w:pPr>
        <w:rPr>
          <w:b/>
          <w:bCs/>
          <w:sz w:val="26"/>
          <w:szCs w:val="26"/>
        </w:rPr>
      </w:pPr>
      <w:r w:rsidRPr="001E63D5">
        <w:rPr>
          <w:b/>
          <w:bCs/>
          <w:sz w:val="26"/>
          <w:szCs w:val="26"/>
        </w:rPr>
        <w:t>Technical Skills</w:t>
      </w:r>
    </w:p>
    <w:p w14:paraId="380E3DCB" w14:textId="77777777" w:rsidR="009E1C23" w:rsidRPr="001E63D5" w:rsidRDefault="009E1C23" w:rsidP="00AE4A2A">
      <w:pPr>
        <w:rPr>
          <w:sz w:val="22"/>
          <w:szCs w:val="22"/>
        </w:rPr>
      </w:pPr>
    </w:p>
    <w:p w14:paraId="6FFCBA67" w14:textId="3F6913A6" w:rsidR="009E1C23" w:rsidRPr="001E63D5" w:rsidRDefault="009E1C23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Programming &amp; Scripting Languages:</w:t>
      </w:r>
      <w:r w:rsidRPr="001E63D5">
        <w:rPr>
          <w:sz w:val="22"/>
          <w:szCs w:val="22"/>
        </w:rPr>
        <w:t xml:space="preserve"> Python, Java, SQL, Bash</w:t>
      </w:r>
      <w:r w:rsidR="00940968" w:rsidRPr="001E63D5">
        <w:rPr>
          <w:sz w:val="22"/>
          <w:szCs w:val="22"/>
        </w:rPr>
        <w:t>, Groovy</w:t>
      </w:r>
      <w:r w:rsidR="001E63D5" w:rsidRPr="001E63D5">
        <w:rPr>
          <w:sz w:val="22"/>
          <w:szCs w:val="22"/>
        </w:rPr>
        <w:t>, Typescript</w:t>
      </w:r>
    </w:p>
    <w:p w14:paraId="6A395FC4" w14:textId="6470BC7B" w:rsidR="00B47D1E" w:rsidRPr="001E63D5" w:rsidRDefault="00B47D1E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Cloud Platforms:</w:t>
      </w:r>
      <w:r w:rsidRPr="001E63D5">
        <w:rPr>
          <w:sz w:val="22"/>
          <w:szCs w:val="22"/>
        </w:rPr>
        <w:t xml:space="preserve"> AWS, Azure</w:t>
      </w:r>
    </w:p>
    <w:p w14:paraId="37BE5629" w14:textId="17BBBAE4" w:rsidR="009E1C23" w:rsidRPr="001E63D5" w:rsidRDefault="009E1C23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Database</w:t>
      </w:r>
      <w:r w:rsidRPr="001E63D5">
        <w:rPr>
          <w:sz w:val="22"/>
          <w:szCs w:val="22"/>
        </w:rPr>
        <w:t xml:space="preserve">s: Microsoft SQL Server, MySQL, MariaDB, Oracle, Amazon </w:t>
      </w:r>
      <w:r w:rsidR="00F8438F">
        <w:rPr>
          <w:sz w:val="22"/>
          <w:szCs w:val="22"/>
        </w:rPr>
        <w:t>RDS</w:t>
      </w:r>
      <w:r w:rsidR="00940968" w:rsidRPr="001E63D5">
        <w:rPr>
          <w:sz w:val="22"/>
          <w:szCs w:val="22"/>
        </w:rPr>
        <w:t xml:space="preserve">, </w:t>
      </w:r>
      <w:r w:rsidRPr="001E63D5">
        <w:rPr>
          <w:sz w:val="22"/>
          <w:szCs w:val="22"/>
        </w:rPr>
        <w:t>Redshift</w:t>
      </w:r>
      <w:r w:rsidR="00940968" w:rsidRPr="001E63D5">
        <w:rPr>
          <w:sz w:val="22"/>
          <w:szCs w:val="22"/>
        </w:rPr>
        <w:t>, DynamoDB</w:t>
      </w:r>
      <w:r w:rsidR="00B47D1E" w:rsidRPr="001E63D5">
        <w:rPr>
          <w:sz w:val="22"/>
          <w:szCs w:val="22"/>
        </w:rPr>
        <w:t>, Redis</w:t>
      </w:r>
    </w:p>
    <w:p w14:paraId="78046D40" w14:textId="37FCA5C3" w:rsidR="00B47D1E" w:rsidRPr="001E63D5" w:rsidRDefault="00B47D1E" w:rsidP="00AE4A2A">
      <w:pPr>
        <w:rPr>
          <w:sz w:val="22"/>
          <w:szCs w:val="22"/>
        </w:rPr>
      </w:pPr>
      <w:r w:rsidRPr="00B47D1E">
        <w:rPr>
          <w:b/>
          <w:bCs/>
          <w:sz w:val="22"/>
          <w:szCs w:val="22"/>
        </w:rPr>
        <w:t>Data Modeling</w:t>
      </w:r>
      <w:r w:rsidR="00577FE3" w:rsidRPr="001E63D5">
        <w:rPr>
          <w:b/>
          <w:bCs/>
          <w:sz w:val="22"/>
          <w:szCs w:val="22"/>
        </w:rPr>
        <w:t xml:space="preserve"> &amp; Data Warehousin</w:t>
      </w:r>
      <w:r w:rsidR="00577FE3" w:rsidRPr="001E63D5">
        <w:rPr>
          <w:sz w:val="22"/>
          <w:szCs w:val="22"/>
        </w:rPr>
        <w:t>g</w:t>
      </w:r>
      <w:r w:rsidRPr="00B47D1E">
        <w:rPr>
          <w:sz w:val="22"/>
          <w:szCs w:val="22"/>
        </w:rPr>
        <w:t xml:space="preserve">: </w:t>
      </w:r>
      <w:r w:rsidR="00577FE3" w:rsidRPr="001E63D5">
        <w:rPr>
          <w:sz w:val="22"/>
          <w:szCs w:val="22"/>
        </w:rPr>
        <w:t xml:space="preserve">OLTP Database Design, </w:t>
      </w:r>
      <w:r w:rsidRPr="00B47D1E">
        <w:rPr>
          <w:sz w:val="22"/>
          <w:szCs w:val="22"/>
        </w:rPr>
        <w:t>Data Vault 2.0, Dimensional Modeling (Star/Snowflake Schema, Kimball Methodology</w:t>
      </w:r>
      <w:r w:rsidR="00237D0B">
        <w:rPr>
          <w:sz w:val="22"/>
          <w:szCs w:val="22"/>
        </w:rPr>
        <w:t>)</w:t>
      </w:r>
      <w:r w:rsidR="00FE582F">
        <w:rPr>
          <w:sz w:val="22"/>
          <w:szCs w:val="22"/>
        </w:rPr>
        <w:t>, Dalalake</w:t>
      </w:r>
    </w:p>
    <w:p w14:paraId="48603F4A" w14:textId="5407057D" w:rsidR="009E1C23" w:rsidRPr="001E63D5" w:rsidRDefault="009E1C23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Big Data Technologies:</w:t>
      </w:r>
      <w:r w:rsidRPr="001E63D5">
        <w:rPr>
          <w:sz w:val="22"/>
          <w:szCs w:val="22"/>
        </w:rPr>
        <w:t xml:space="preserve"> Apache Spark, Kafka</w:t>
      </w:r>
      <w:r w:rsidR="00940968" w:rsidRPr="001E63D5">
        <w:rPr>
          <w:sz w:val="22"/>
          <w:szCs w:val="22"/>
        </w:rPr>
        <w:t>, Iceberg, Amazon Kinesis, Data Firehose, EMR</w:t>
      </w:r>
    </w:p>
    <w:p w14:paraId="0898C48A" w14:textId="4AEB0672" w:rsidR="00B47D1E" w:rsidRPr="001E63D5" w:rsidRDefault="00B47D1E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Data Migration:</w:t>
      </w:r>
      <w:r w:rsidRPr="001E63D5">
        <w:rPr>
          <w:sz w:val="22"/>
          <w:szCs w:val="22"/>
        </w:rPr>
        <w:t xml:space="preserve"> AWS Database Migration Service (DMS), Debezium</w:t>
      </w:r>
    </w:p>
    <w:p w14:paraId="164744A4" w14:textId="6DDD2BBF" w:rsidR="00940968" w:rsidRPr="001E63D5" w:rsidRDefault="00940968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ETL/ELT &amp; Orchestration:</w:t>
      </w:r>
      <w:r w:rsidRPr="001E63D5">
        <w:rPr>
          <w:sz w:val="22"/>
          <w:szCs w:val="22"/>
        </w:rPr>
        <w:t xml:space="preserve"> SQL Server Integration Services (SSIS), Oracle Data Integrator (ODI), Talend</w:t>
      </w:r>
      <w:r w:rsidR="008E208A">
        <w:rPr>
          <w:sz w:val="22"/>
          <w:szCs w:val="22"/>
        </w:rPr>
        <w:t xml:space="preserve"> Open Studio</w:t>
      </w:r>
      <w:r w:rsidRPr="001E63D5">
        <w:rPr>
          <w:sz w:val="22"/>
          <w:szCs w:val="22"/>
        </w:rPr>
        <w:t>, AWS Glue, dbt, Apache Airflow</w:t>
      </w:r>
    </w:p>
    <w:p w14:paraId="19C5DFD2" w14:textId="6767167B" w:rsidR="00940968" w:rsidRPr="001E63D5" w:rsidRDefault="00B47D1E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DevOps &amp; CI/CD</w:t>
      </w:r>
      <w:r w:rsidRPr="001E63D5">
        <w:rPr>
          <w:sz w:val="22"/>
          <w:szCs w:val="22"/>
        </w:rPr>
        <w:t xml:space="preserve">: Docker, Jenkins, Terraform, </w:t>
      </w:r>
      <w:r w:rsidR="00577FE3" w:rsidRPr="001E63D5">
        <w:rPr>
          <w:sz w:val="22"/>
          <w:szCs w:val="22"/>
        </w:rPr>
        <w:t xml:space="preserve">Ansible, </w:t>
      </w:r>
      <w:r w:rsidRPr="001E63D5">
        <w:rPr>
          <w:sz w:val="22"/>
          <w:szCs w:val="22"/>
        </w:rPr>
        <w:t xml:space="preserve">AWS CDK, </w:t>
      </w:r>
      <w:r w:rsidR="0069325B" w:rsidRPr="0069325B">
        <w:rPr>
          <w:sz w:val="22"/>
          <w:szCs w:val="22"/>
        </w:rPr>
        <w:t>Amazon ECS</w:t>
      </w:r>
      <w:r w:rsidR="0069325B">
        <w:rPr>
          <w:sz w:val="22"/>
          <w:szCs w:val="22"/>
        </w:rPr>
        <w:t xml:space="preserve">, </w:t>
      </w:r>
      <w:r w:rsidRPr="001E63D5">
        <w:rPr>
          <w:sz w:val="22"/>
          <w:szCs w:val="22"/>
        </w:rPr>
        <w:t>Git (GitLab, Bitbucket, GitHub), Subversion (SVN)</w:t>
      </w:r>
      <w:r w:rsidR="001E63D5" w:rsidRPr="001E63D5">
        <w:rPr>
          <w:sz w:val="22"/>
          <w:szCs w:val="22"/>
        </w:rPr>
        <w:t>, Jenkins</w:t>
      </w:r>
    </w:p>
    <w:p w14:paraId="14C0A031" w14:textId="4A7B1C52" w:rsidR="00B47D1E" w:rsidRDefault="00B47D1E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Data Visualization &amp; BI Tools:</w:t>
      </w:r>
      <w:r w:rsidRPr="001E63D5">
        <w:rPr>
          <w:sz w:val="22"/>
          <w:szCs w:val="22"/>
        </w:rPr>
        <w:t xml:space="preserve"> Power BI, Amazon QuickSight, SQL Server Reporting Services</w:t>
      </w:r>
    </w:p>
    <w:p w14:paraId="5E117625" w14:textId="394F4F5F" w:rsidR="001E63D5" w:rsidRPr="001E63D5" w:rsidRDefault="001E63D5" w:rsidP="00AE4A2A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Monitoring &amp; Logging:</w:t>
      </w:r>
      <w:r w:rsidRPr="001E63D5">
        <w:rPr>
          <w:sz w:val="22"/>
          <w:szCs w:val="22"/>
        </w:rPr>
        <w:t xml:space="preserve"> Grafana, </w:t>
      </w:r>
      <w:r>
        <w:rPr>
          <w:sz w:val="22"/>
          <w:szCs w:val="22"/>
        </w:rPr>
        <w:t>OpenSearch</w:t>
      </w:r>
      <w:r w:rsidR="001071C4">
        <w:rPr>
          <w:sz w:val="22"/>
          <w:szCs w:val="22"/>
        </w:rPr>
        <w:t>, Amazon CloudWatch</w:t>
      </w:r>
    </w:p>
    <w:p w14:paraId="1AB4BB95" w14:textId="158F47F6" w:rsidR="00577FE3" w:rsidRPr="001E63D5" w:rsidRDefault="001E63D5" w:rsidP="00577FE3">
      <w:pPr>
        <w:rPr>
          <w:sz w:val="22"/>
          <w:szCs w:val="22"/>
        </w:rPr>
      </w:pPr>
      <w:r w:rsidRPr="001E63D5">
        <w:rPr>
          <w:b/>
          <w:bCs/>
          <w:sz w:val="22"/>
          <w:szCs w:val="22"/>
        </w:rPr>
        <w:t>APIs &amp; Integration</w:t>
      </w:r>
      <w:r w:rsidR="00577FE3" w:rsidRPr="00577FE3">
        <w:rPr>
          <w:b/>
          <w:bCs/>
          <w:sz w:val="22"/>
          <w:szCs w:val="22"/>
        </w:rPr>
        <w:t>:</w:t>
      </w:r>
      <w:r w:rsidR="00577FE3" w:rsidRPr="001E63D5">
        <w:rPr>
          <w:sz w:val="22"/>
          <w:szCs w:val="22"/>
        </w:rPr>
        <w:t xml:space="preserve"> </w:t>
      </w:r>
      <w:r w:rsidRPr="001E63D5">
        <w:rPr>
          <w:sz w:val="22"/>
          <w:szCs w:val="22"/>
        </w:rPr>
        <w:t>REST APIs</w:t>
      </w:r>
    </w:p>
    <w:p w14:paraId="352A30E9" w14:textId="77777777" w:rsidR="001E63D5" w:rsidRDefault="001E63D5" w:rsidP="00AE4A2A">
      <w:pPr>
        <w:rPr>
          <w:sz w:val="22"/>
          <w:szCs w:val="22"/>
        </w:rPr>
      </w:pPr>
    </w:p>
    <w:p w14:paraId="138BE3F6" w14:textId="78B50A9D" w:rsidR="001E63D5" w:rsidRDefault="00EB4F1D" w:rsidP="00AE4A2A">
      <w:pPr>
        <w:rPr>
          <w:sz w:val="22"/>
          <w:szCs w:val="22"/>
        </w:rPr>
      </w:pPr>
      <w:r w:rsidRPr="00EB4F1D">
        <w:rPr>
          <w:noProof/>
          <w:sz w:val="22"/>
          <w:szCs w:val="22"/>
          <w14:ligatures w14:val="standardContextual"/>
        </w:rPr>
        <w:pict w14:anchorId="5465165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BB9D9B" w14:textId="2999FD01" w:rsidR="001E63D5" w:rsidRDefault="001E63D5" w:rsidP="00AE4A2A">
      <w:pPr>
        <w:rPr>
          <w:sz w:val="22"/>
          <w:szCs w:val="22"/>
        </w:rPr>
      </w:pPr>
    </w:p>
    <w:p w14:paraId="0FB8E96D" w14:textId="16755A41" w:rsidR="001E63D5" w:rsidRDefault="00EF36A1" w:rsidP="00AE4A2A">
      <w:pPr>
        <w:rPr>
          <w:b/>
          <w:bCs/>
          <w:sz w:val="26"/>
          <w:szCs w:val="26"/>
        </w:rPr>
      </w:pPr>
      <w:r w:rsidRPr="00EF36A1">
        <w:rPr>
          <w:b/>
          <w:bCs/>
          <w:sz w:val="26"/>
          <w:szCs w:val="26"/>
        </w:rPr>
        <w:t>Professional Experience</w:t>
      </w:r>
    </w:p>
    <w:p w14:paraId="269085DF" w14:textId="77777777" w:rsidR="00EF36A1" w:rsidRDefault="00EF36A1" w:rsidP="00AE4A2A">
      <w:pPr>
        <w:rPr>
          <w:b/>
          <w:bCs/>
          <w:sz w:val="26"/>
          <w:szCs w:val="26"/>
        </w:rPr>
      </w:pPr>
    </w:p>
    <w:p w14:paraId="5B5B6440" w14:textId="77777777" w:rsidR="00493A08" w:rsidRDefault="00650986" w:rsidP="00AE4A2A">
      <w:pPr>
        <w:rPr>
          <w:b/>
          <w:bCs/>
          <w:sz w:val="22"/>
          <w:szCs w:val="22"/>
        </w:rPr>
      </w:pPr>
      <w:r w:rsidRPr="002226E5">
        <w:rPr>
          <w:b/>
          <w:bCs/>
          <w:color w:val="800020"/>
          <w:sz w:val="22"/>
          <w:szCs w:val="22"/>
        </w:rPr>
        <w:t>Apr 2024 – Mar 202</w:t>
      </w:r>
      <w:r w:rsidR="006A0E6A" w:rsidRPr="002226E5">
        <w:rPr>
          <w:b/>
          <w:bCs/>
          <w:color w:val="800020"/>
          <w:sz w:val="22"/>
          <w:szCs w:val="22"/>
        </w:rPr>
        <w:t>5</w:t>
      </w:r>
      <w:r w:rsidRPr="00650986">
        <w:rPr>
          <w:b/>
          <w:bCs/>
          <w:sz w:val="22"/>
          <w:szCs w:val="22"/>
        </w:rPr>
        <w:tab/>
        <w:t>Chargecloud GmbH, Köln (Germany)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B705862" w14:textId="098BD9D0" w:rsidR="00EF36A1" w:rsidRDefault="00650986" w:rsidP="00AE4A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Engineer</w:t>
      </w:r>
      <w:r w:rsidR="00493A08">
        <w:rPr>
          <w:b/>
          <w:bCs/>
          <w:sz w:val="22"/>
          <w:szCs w:val="22"/>
        </w:rPr>
        <w:t>ing Consultant (Freelance)</w:t>
      </w:r>
    </w:p>
    <w:p w14:paraId="101EBAC2" w14:textId="77777777" w:rsidR="00650986" w:rsidRDefault="00650986" w:rsidP="00AE4A2A">
      <w:pPr>
        <w:rPr>
          <w:b/>
          <w:bCs/>
          <w:sz w:val="22"/>
          <w:szCs w:val="22"/>
        </w:rPr>
      </w:pPr>
    </w:p>
    <w:p w14:paraId="7E0CBF2D" w14:textId="12C156E8" w:rsidR="00314A28" w:rsidRPr="006A0E6A" w:rsidRDefault="00314A28" w:rsidP="006509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A0E6A">
        <w:rPr>
          <w:sz w:val="22"/>
          <w:szCs w:val="22"/>
        </w:rPr>
        <w:t>Architected and built a scalable data lake</w:t>
      </w:r>
      <w:r w:rsidR="006A0E6A">
        <w:rPr>
          <w:sz w:val="22"/>
          <w:szCs w:val="22"/>
        </w:rPr>
        <w:t xml:space="preserve"> with Apache Iceberg</w:t>
      </w:r>
      <w:r w:rsidRPr="006A0E6A">
        <w:rPr>
          <w:sz w:val="22"/>
          <w:szCs w:val="22"/>
        </w:rPr>
        <w:t xml:space="preserve"> and analytics platform from scratch</w:t>
      </w:r>
    </w:p>
    <w:p w14:paraId="34803578" w14:textId="77777777" w:rsidR="006A0E6A" w:rsidRDefault="006A0E6A" w:rsidP="006A0E6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A0E6A">
        <w:rPr>
          <w:sz w:val="22"/>
          <w:szCs w:val="22"/>
        </w:rPr>
        <w:t>Designed data replication solutions from RDS MariaDB to an S3-based data lake and Amazon Redshift using AWS DMS and MSK, improving data availability for reporting and reducing RDS performance bottlenecks by 30%</w:t>
      </w:r>
    </w:p>
    <w:p w14:paraId="1BBC8D6A" w14:textId="13E0DCB8" w:rsidR="006A0E6A" w:rsidRPr="006A0E6A" w:rsidRDefault="006A0E6A" w:rsidP="006A0E6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A0E6A">
        <w:rPr>
          <w:sz w:val="22"/>
          <w:szCs w:val="22"/>
        </w:rPr>
        <w:t>Implemented audit log ingestion pipelines using Amazon Kinesis Data Firehose, streaming to OpenSearch and S3 for advanced analytics and long-term storage</w:t>
      </w:r>
    </w:p>
    <w:p w14:paraId="4702DEEB" w14:textId="3509DA7C" w:rsidR="00314A28" w:rsidRPr="006A0E6A" w:rsidRDefault="00314A28" w:rsidP="00314A2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zh-CN"/>
        </w:rPr>
      </w:pPr>
      <w:r w:rsidRPr="006A0E6A">
        <w:rPr>
          <w:sz w:val="22"/>
          <w:szCs w:val="22"/>
        </w:rPr>
        <w:t>Developed secure, scalable RESTful APIs using AWS API Gateway and Amazon Cognito, enabling authorized access to data</w:t>
      </w:r>
    </w:p>
    <w:p w14:paraId="043D3311" w14:textId="704731D6" w:rsidR="00EF36A1" w:rsidRDefault="00314A28" w:rsidP="00EF36A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A0E6A">
        <w:rPr>
          <w:sz w:val="22"/>
          <w:szCs w:val="22"/>
        </w:rPr>
        <w:t>Developed AWS Bedrock-based AI agents to enable top management to query data lake datasets for ad hoc analytics</w:t>
      </w:r>
    </w:p>
    <w:p w14:paraId="4ADC14FD" w14:textId="113814EB" w:rsidR="006A0E6A" w:rsidRPr="00210DD9" w:rsidRDefault="00210DD9" w:rsidP="00210DD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210DD9">
        <w:rPr>
          <w:sz w:val="22"/>
          <w:szCs w:val="22"/>
        </w:rPr>
        <w:lastRenderedPageBreak/>
        <w:t>Designed fault-tolerant data processing architecture using ECS with auto-scaling task definitions, enabling seamless processing of records daily across distributed containerized services for charging station data synchronization and API integration</w:t>
      </w:r>
    </w:p>
    <w:p w14:paraId="49A1BC1C" w14:textId="4A2855B8" w:rsidR="006055E9" w:rsidRDefault="006A0E6A" w:rsidP="006055E9">
      <w:pPr>
        <w:jc w:val="both"/>
        <w:rPr>
          <w:sz w:val="22"/>
          <w:szCs w:val="22"/>
        </w:rPr>
      </w:pPr>
      <w:r w:rsidRPr="008D6E5F">
        <w:rPr>
          <w:sz w:val="22"/>
          <w:szCs w:val="22"/>
          <w:u w:val="single"/>
        </w:rPr>
        <w:t>Key Skills:</w:t>
      </w:r>
      <w:r w:rsidRPr="006A0E6A">
        <w:rPr>
          <w:sz w:val="22"/>
          <w:szCs w:val="22"/>
        </w:rPr>
        <w:t xml:space="preserve"> </w:t>
      </w:r>
      <w:r w:rsidR="006055E9" w:rsidRPr="006055E9">
        <w:rPr>
          <w:sz w:val="22"/>
          <w:szCs w:val="22"/>
        </w:rPr>
        <w:t>AWS CDK (Typescript), GitLab CI/CD, Apache Iceberg, Python, SQL, Data Modelling, AWS DMS, MSK, Kinesis Data Firehose, Amazon OpenSearch Serverless, Amazon API Gateway, Amazon S3, Redshift, AWS Glue, Lambda, DynamoDB, RDS MariaDB</w:t>
      </w:r>
      <w:r w:rsidR="006055E9">
        <w:rPr>
          <w:sz w:val="22"/>
          <w:szCs w:val="22"/>
        </w:rPr>
        <w:t>, AWS Bedrock</w:t>
      </w:r>
      <w:r w:rsidR="00CA7936">
        <w:rPr>
          <w:sz w:val="22"/>
          <w:szCs w:val="22"/>
        </w:rPr>
        <w:t xml:space="preserve">, </w:t>
      </w:r>
      <w:r w:rsidR="00210DD9">
        <w:rPr>
          <w:sz w:val="22"/>
          <w:szCs w:val="22"/>
        </w:rPr>
        <w:t xml:space="preserve">Amazon ECS, </w:t>
      </w:r>
      <w:r w:rsidR="00CA7936" w:rsidRPr="001E63D5">
        <w:rPr>
          <w:sz w:val="22"/>
          <w:szCs w:val="22"/>
        </w:rPr>
        <w:t>Bash</w:t>
      </w:r>
      <w:r w:rsidR="00CA7936">
        <w:rPr>
          <w:sz w:val="22"/>
          <w:szCs w:val="22"/>
        </w:rPr>
        <w:t xml:space="preserve"> scripting</w:t>
      </w:r>
      <w:r w:rsidR="006055E9" w:rsidRPr="006055E9">
        <w:rPr>
          <w:sz w:val="22"/>
          <w:szCs w:val="22"/>
        </w:rPr>
        <w:t>.</w:t>
      </w:r>
    </w:p>
    <w:p w14:paraId="34FED4F2" w14:textId="77777777" w:rsidR="009B274E" w:rsidRDefault="009B274E" w:rsidP="006055E9">
      <w:pPr>
        <w:jc w:val="both"/>
        <w:rPr>
          <w:sz w:val="22"/>
          <w:szCs w:val="22"/>
        </w:rPr>
      </w:pPr>
    </w:p>
    <w:p w14:paraId="2FEAC62B" w14:textId="77777777" w:rsidR="009B274E" w:rsidRPr="006055E9" w:rsidRDefault="009B274E" w:rsidP="006055E9">
      <w:pPr>
        <w:jc w:val="both"/>
        <w:rPr>
          <w:sz w:val="22"/>
          <w:szCs w:val="22"/>
        </w:rPr>
      </w:pPr>
    </w:p>
    <w:p w14:paraId="19E88E9F" w14:textId="77777777" w:rsidR="00493A08" w:rsidRDefault="00493A08" w:rsidP="001071C4">
      <w:pPr>
        <w:rPr>
          <w:b/>
          <w:bCs/>
          <w:sz w:val="22"/>
          <w:szCs w:val="22"/>
        </w:rPr>
      </w:pPr>
      <w:r w:rsidRPr="002226E5">
        <w:rPr>
          <w:b/>
          <w:bCs/>
          <w:color w:val="800020"/>
          <w:sz w:val="22"/>
          <w:szCs w:val="22"/>
        </w:rPr>
        <w:t>Jan 2022 – Dec 2023</w:t>
      </w:r>
      <w:r w:rsidRPr="0065098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Trubridge</w:t>
      </w:r>
      <w:r w:rsidRPr="00650986">
        <w:rPr>
          <w:b/>
          <w:bCs/>
          <w:sz w:val="22"/>
          <w:szCs w:val="22"/>
        </w:rPr>
        <w:t xml:space="preserve"> GmbH, </w:t>
      </w:r>
      <w:r>
        <w:rPr>
          <w:b/>
          <w:bCs/>
          <w:sz w:val="22"/>
          <w:szCs w:val="22"/>
        </w:rPr>
        <w:t>Mannheim</w:t>
      </w:r>
      <w:r w:rsidRPr="00650986">
        <w:rPr>
          <w:b/>
          <w:bCs/>
          <w:sz w:val="22"/>
          <w:szCs w:val="22"/>
        </w:rPr>
        <w:t xml:space="preserve"> (Germany)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5DDB33E" w14:textId="28899CCD" w:rsidR="00493A08" w:rsidRDefault="00493A08" w:rsidP="001071C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Cloud Data Engineer (Full-time)</w:t>
      </w:r>
    </w:p>
    <w:p w14:paraId="3D81F4E4" w14:textId="4905C45F" w:rsidR="002226E5" w:rsidRPr="002226E5" w:rsidRDefault="002226E5" w:rsidP="001071C4">
      <w:pPr>
        <w:pStyle w:val="NormalWeb"/>
        <w:numPr>
          <w:ilvl w:val="0"/>
          <w:numId w:val="3"/>
        </w:numPr>
        <w:rPr>
          <w:sz w:val="22"/>
          <w:szCs w:val="22"/>
          <w:lang w:eastAsia="zh-CN"/>
          <w14:ligatures w14:val="standardContextual"/>
        </w:rPr>
      </w:pPr>
      <w:r w:rsidRPr="002226E5">
        <w:rPr>
          <w:sz w:val="22"/>
          <w:szCs w:val="22"/>
          <w:lang w:eastAsia="zh-CN"/>
          <w14:ligatures w14:val="standardContextual"/>
        </w:rPr>
        <w:t>Engineered scalable data pipelines using Apache Airflow and transient AWS EMR clusters, integrated with GitLab CI/CD, to process 500GB of daily data for an NLP project, achieving 99.9% uptime and reducing processing time by 40% compared to non-distributed Python and AWS Glue ET</w:t>
      </w:r>
      <w:r>
        <w:rPr>
          <w:sz w:val="22"/>
          <w:szCs w:val="22"/>
          <w:lang w:eastAsia="zh-CN"/>
          <w14:ligatures w14:val="standardContextual"/>
        </w:rPr>
        <w:t>L</w:t>
      </w:r>
    </w:p>
    <w:p w14:paraId="3238A56D" w14:textId="334369AA" w:rsidR="002226E5" w:rsidRDefault="002226E5" w:rsidP="002226E5">
      <w:pPr>
        <w:pStyle w:val="NormalWeb"/>
        <w:numPr>
          <w:ilvl w:val="0"/>
          <w:numId w:val="3"/>
        </w:numPr>
        <w:rPr>
          <w:sz w:val="22"/>
          <w:szCs w:val="22"/>
          <w:lang w:eastAsia="zh-CN"/>
          <w14:ligatures w14:val="standardContextual"/>
        </w:rPr>
      </w:pPr>
      <w:r w:rsidRPr="002226E5">
        <w:rPr>
          <w:sz w:val="22"/>
          <w:szCs w:val="22"/>
          <w:lang w:eastAsia="zh-CN"/>
          <w14:ligatures w14:val="standardContextual"/>
        </w:rPr>
        <w:t>Collaborated with data scientists to define and fulfill complex data requirements, delivering curated datasets for NLP model training and analysis, enabling improvement in model accuracy</w:t>
      </w:r>
    </w:p>
    <w:p w14:paraId="4D0E4941" w14:textId="50521A61" w:rsidR="002226E5" w:rsidRPr="002226E5" w:rsidRDefault="002226E5" w:rsidP="002226E5">
      <w:pPr>
        <w:pStyle w:val="NormalWeb"/>
        <w:numPr>
          <w:ilvl w:val="0"/>
          <w:numId w:val="3"/>
        </w:numPr>
        <w:rPr>
          <w:sz w:val="22"/>
          <w:szCs w:val="22"/>
          <w:lang w:eastAsia="zh-CN"/>
          <w14:ligatures w14:val="standardContextual"/>
        </w:rPr>
      </w:pPr>
      <w:r w:rsidRPr="002226E5">
        <w:rPr>
          <w:sz w:val="22"/>
          <w:szCs w:val="22"/>
          <w:lang w:eastAsia="zh-CN"/>
          <w14:ligatures w14:val="standardContextual"/>
        </w:rPr>
        <w:t>Developed Grafana dashboards to visualize metrics from AWS CloudWatch logs and other AWS service logs (EMR, Airflow), enabling proactive monitoring of NLP pipeline health and ensuring 99.9% uptime</w:t>
      </w:r>
    </w:p>
    <w:p w14:paraId="2F82CE4C" w14:textId="4985BEE7" w:rsidR="00493A08" w:rsidRPr="001071C4" w:rsidRDefault="001071C4" w:rsidP="001071C4">
      <w:pPr>
        <w:rPr>
          <w:b/>
          <w:bCs/>
          <w:sz w:val="22"/>
          <w:szCs w:val="22"/>
        </w:rPr>
      </w:pPr>
      <w:r w:rsidRPr="008D6E5F">
        <w:rPr>
          <w:sz w:val="22"/>
          <w:szCs w:val="22"/>
          <w:u w:val="single"/>
        </w:rPr>
        <w:t>Key Skills:</w:t>
      </w:r>
      <w:r w:rsidRPr="001071C4">
        <w:rPr>
          <w:sz w:val="22"/>
          <w:szCs w:val="22"/>
        </w:rPr>
        <w:t xml:space="preserve"> Terraform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GitLab CI/CD,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Python, SQL, Data Modelling,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Amazon S3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AWS Glue, Lambda, DynamoDB,</w:t>
      </w:r>
      <w:r>
        <w:rPr>
          <w:sz w:val="22"/>
          <w:szCs w:val="22"/>
        </w:rPr>
        <w:t xml:space="preserve"> Amazon </w:t>
      </w:r>
      <w:r w:rsidRPr="001E63D5">
        <w:rPr>
          <w:sz w:val="22"/>
          <w:szCs w:val="22"/>
        </w:rPr>
        <w:t>EMR</w:t>
      </w:r>
      <w:r>
        <w:rPr>
          <w:sz w:val="22"/>
          <w:szCs w:val="22"/>
        </w:rPr>
        <w:t>, Airflow, Amazon CloudWatch.</w:t>
      </w:r>
    </w:p>
    <w:p w14:paraId="2AF47BC4" w14:textId="5CBA6D24" w:rsidR="006A0E6A" w:rsidRDefault="006A0E6A" w:rsidP="006A0E6A">
      <w:pPr>
        <w:jc w:val="both"/>
        <w:rPr>
          <w:sz w:val="22"/>
          <w:szCs w:val="22"/>
        </w:rPr>
      </w:pPr>
    </w:p>
    <w:p w14:paraId="360C622E" w14:textId="2A359363" w:rsidR="001071C4" w:rsidRPr="00481A5C" w:rsidRDefault="00481A5C" w:rsidP="00481A5C">
      <w:pPr>
        <w:jc w:val="both"/>
        <w:rPr>
          <w:sz w:val="22"/>
          <w:szCs w:val="22"/>
        </w:rPr>
      </w:pPr>
      <w:r w:rsidRPr="00481A5C">
        <w:rPr>
          <w:b/>
          <w:bCs/>
          <w:sz w:val="22"/>
          <w:szCs w:val="22"/>
        </w:rPr>
        <w:t>Client</w:t>
      </w:r>
      <w:r w:rsidR="00F07E08">
        <w:rPr>
          <w:b/>
          <w:bCs/>
          <w:sz w:val="22"/>
          <w:szCs w:val="22"/>
        </w:rPr>
        <w:t>:</w:t>
      </w:r>
      <w:r w:rsidRPr="00481A5C">
        <w:rPr>
          <w:b/>
          <w:bCs/>
          <w:sz w:val="22"/>
          <w:szCs w:val="22"/>
        </w:rPr>
        <w:t xml:space="preserve"> </w:t>
      </w:r>
      <w:r w:rsidR="001071C4" w:rsidRPr="00481A5C">
        <w:rPr>
          <w:b/>
          <w:bCs/>
          <w:color w:val="800020"/>
          <w:sz w:val="22"/>
          <w:szCs w:val="22"/>
        </w:rPr>
        <w:t>Feb</w:t>
      </w:r>
      <w:r w:rsidR="001071C4" w:rsidRPr="001071C4">
        <w:rPr>
          <w:b/>
          <w:bCs/>
          <w:color w:val="800020"/>
          <w:sz w:val="22"/>
          <w:szCs w:val="22"/>
        </w:rPr>
        <w:t xml:space="preserve"> 2022 – Jul 2023</w:t>
      </w:r>
      <w:r w:rsidR="001071C4" w:rsidRPr="001071C4">
        <w:rPr>
          <w:b/>
          <w:bCs/>
          <w:sz w:val="22"/>
          <w:szCs w:val="22"/>
        </w:rPr>
        <w:tab/>
        <w:t>Swiss Life, Hannover (Germany)</w:t>
      </w:r>
      <w:r w:rsidR="001071C4" w:rsidRPr="001071C4">
        <w:rPr>
          <w:b/>
          <w:bCs/>
          <w:sz w:val="22"/>
          <w:szCs w:val="22"/>
        </w:rPr>
        <w:tab/>
      </w:r>
      <w:r w:rsidR="001071C4" w:rsidRPr="001071C4">
        <w:rPr>
          <w:b/>
          <w:bCs/>
          <w:sz w:val="22"/>
          <w:szCs w:val="22"/>
        </w:rPr>
        <w:tab/>
      </w:r>
    </w:p>
    <w:p w14:paraId="477DF011" w14:textId="72E556AB" w:rsidR="00F07E08" w:rsidRDefault="001071C4" w:rsidP="001071C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Data Migration </w:t>
      </w:r>
      <w:r w:rsidR="00481A5C">
        <w:rPr>
          <w:b/>
          <w:bCs/>
          <w:sz w:val="22"/>
          <w:szCs w:val="22"/>
        </w:rPr>
        <w:t xml:space="preserve">&amp; Reporting </w:t>
      </w:r>
      <w:r>
        <w:rPr>
          <w:b/>
          <w:bCs/>
          <w:sz w:val="22"/>
          <w:szCs w:val="22"/>
        </w:rPr>
        <w:t>Specialist (Contract)</w:t>
      </w:r>
    </w:p>
    <w:p w14:paraId="3F702B49" w14:textId="637F9B7A" w:rsidR="00F07E08" w:rsidRPr="00F07E08" w:rsidRDefault="00F07E08" w:rsidP="00F07E08">
      <w:pPr>
        <w:pStyle w:val="NormalWeb"/>
        <w:numPr>
          <w:ilvl w:val="0"/>
          <w:numId w:val="4"/>
        </w:numPr>
        <w:rPr>
          <w:sz w:val="22"/>
          <w:szCs w:val="22"/>
          <w:lang w:eastAsia="zh-CN"/>
          <w14:ligatures w14:val="standardContextual"/>
        </w:rPr>
      </w:pPr>
      <w:r w:rsidRPr="00F07E08">
        <w:rPr>
          <w:sz w:val="22"/>
          <w:szCs w:val="22"/>
          <w:lang w:eastAsia="zh-CN"/>
          <w14:ligatures w14:val="standardContextual"/>
        </w:rPr>
        <w:t xml:space="preserve">Orchestrated the migration of </w:t>
      </w:r>
      <w:r>
        <w:rPr>
          <w:sz w:val="22"/>
          <w:szCs w:val="22"/>
          <w:lang w:eastAsia="zh-CN"/>
          <w14:ligatures w14:val="standardContextual"/>
        </w:rPr>
        <w:t xml:space="preserve">business critical </w:t>
      </w:r>
      <w:r w:rsidRPr="00F07E08">
        <w:rPr>
          <w:sz w:val="22"/>
          <w:szCs w:val="22"/>
          <w:lang w:eastAsia="zh-CN"/>
          <w14:ligatures w14:val="standardContextual"/>
        </w:rPr>
        <w:t>on-premises SQL Server databases (</w:t>
      </w:r>
      <w:r>
        <w:rPr>
          <w:sz w:val="22"/>
          <w:szCs w:val="22"/>
          <w:lang w:eastAsia="zh-CN"/>
          <w14:ligatures w14:val="standardContextual"/>
        </w:rPr>
        <w:t>2</w:t>
      </w:r>
      <w:r w:rsidRPr="00F07E08">
        <w:rPr>
          <w:sz w:val="22"/>
          <w:szCs w:val="22"/>
          <w:lang w:eastAsia="zh-CN"/>
          <w14:ligatures w14:val="standardContextual"/>
        </w:rPr>
        <w:t>TB) to AWS Aurora MySQL</w:t>
      </w:r>
      <w:r>
        <w:rPr>
          <w:sz w:val="22"/>
          <w:szCs w:val="22"/>
          <w:lang w:eastAsia="zh-CN"/>
          <w14:ligatures w14:val="standardContextual"/>
        </w:rPr>
        <w:t xml:space="preserve"> </w:t>
      </w:r>
      <w:r w:rsidRPr="00F07E08">
        <w:rPr>
          <w:sz w:val="22"/>
          <w:szCs w:val="22"/>
          <w:lang w:eastAsia="zh-CN"/>
          <w14:ligatures w14:val="standardContextual"/>
        </w:rPr>
        <w:t>using AWS DMS, achieving zero data loss</w:t>
      </w:r>
    </w:p>
    <w:p w14:paraId="635B8DFB" w14:textId="5EE16B18" w:rsidR="00F07E08" w:rsidRPr="00F07E08" w:rsidRDefault="00F07E08" w:rsidP="00F07E08">
      <w:pPr>
        <w:pStyle w:val="NormalWeb"/>
        <w:numPr>
          <w:ilvl w:val="0"/>
          <w:numId w:val="4"/>
        </w:numPr>
        <w:rPr>
          <w:sz w:val="22"/>
          <w:szCs w:val="22"/>
          <w:lang w:eastAsia="zh-CN"/>
          <w14:ligatures w14:val="standardContextual"/>
        </w:rPr>
      </w:pPr>
      <w:r w:rsidRPr="00F07E08">
        <w:rPr>
          <w:sz w:val="22"/>
          <w:szCs w:val="22"/>
          <w:lang w:eastAsia="zh-CN"/>
          <w14:ligatures w14:val="standardContextual"/>
        </w:rPr>
        <w:t xml:space="preserve">Automated AWS infrastructure provisioning using Terraform and Bitbucket </w:t>
      </w:r>
      <w:r>
        <w:rPr>
          <w:sz w:val="22"/>
          <w:szCs w:val="22"/>
          <w:lang w:eastAsia="zh-CN"/>
          <w14:ligatures w14:val="standardContextual"/>
        </w:rPr>
        <w:t>pipelines</w:t>
      </w:r>
      <w:r w:rsidRPr="00F07E08">
        <w:rPr>
          <w:sz w:val="22"/>
          <w:szCs w:val="22"/>
          <w:lang w:eastAsia="zh-CN"/>
          <w14:ligatures w14:val="standardContextual"/>
        </w:rPr>
        <w:t>, reducing deployment time</w:t>
      </w:r>
      <w:r w:rsidR="008D7C00">
        <w:rPr>
          <w:sz w:val="22"/>
          <w:szCs w:val="22"/>
          <w:lang w:eastAsia="zh-CN"/>
          <w14:ligatures w14:val="standardContextual"/>
        </w:rPr>
        <w:t xml:space="preserve"> </w:t>
      </w:r>
      <w:r w:rsidRPr="00F07E08">
        <w:rPr>
          <w:sz w:val="22"/>
          <w:szCs w:val="22"/>
          <w:lang w:eastAsia="zh-CN"/>
          <w14:ligatures w14:val="standardContextual"/>
        </w:rPr>
        <w:t>and eliminating manual configuration errors</w:t>
      </w:r>
    </w:p>
    <w:p w14:paraId="35265B92" w14:textId="3394852F" w:rsidR="008D7C00" w:rsidRPr="008D7C00" w:rsidRDefault="008D7C00" w:rsidP="008D7C0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D7C00">
        <w:rPr>
          <w:sz w:val="22"/>
          <w:szCs w:val="22"/>
        </w:rPr>
        <w:t>Designed a reporting database on Amazon RDS SQL Server, developing optimized stored procedures for data transformation, enabling faster report generation</w:t>
      </w:r>
    </w:p>
    <w:p w14:paraId="62C1614F" w14:textId="0EC32318" w:rsidR="00F07E08" w:rsidRDefault="008D7C00" w:rsidP="00B854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D7C00">
        <w:rPr>
          <w:sz w:val="22"/>
          <w:szCs w:val="22"/>
        </w:rPr>
        <w:t>Developed power BI and SSRS reports</w:t>
      </w:r>
      <w:r>
        <w:rPr>
          <w:sz w:val="22"/>
          <w:szCs w:val="22"/>
        </w:rPr>
        <w:t xml:space="preserve"> empowering 5 different internal departments </w:t>
      </w:r>
      <w:r w:rsidRPr="008D7C00">
        <w:rPr>
          <w:sz w:val="22"/>
          <w:szCs w:val="22"/>
        </w:rPr>
        <w:t>with actionable analytics for strategic decision-making</w:t>
      </w:r>
    </w:p>
    <w:p w14:paraId="2357C42E" w14:textId="77777777" w:rsidR="00B8541C" w:rsidRPr="00F07E08" w:rsidRDefault="00B8541C" w:rsidP="00B8541C">
      <w:pPr>
        <w:pStyle w:val="ListParagraph"/>
        <w:jc w:val="both"/>
        <w:rPr>
          <w:sz w:val="22"/>
          <w:szCs w:val="22"/>
        </w:rPr>
      </w:pPr>
    </w:p>
    <w:p w14:paraId="11A30AC3" w14:textId="2080E2F7" w:rsidR="008D7C00" w:rsidRPr="001071C4" w:rsidRDefault="008D7C00" w:rsidP="008D7C00">
      <w:pPr>
        <w:rPr>
          <w:b/>
          <w:bCs/>
          <w:sz w:val="22"/>
          <w:szCs w:val="22"/>
        </w:rPr>
      </w:pPr>
      <w:r w:rsidRPr="008D6E5F">
        <w:rPr>
          <w:sz w:val="22"/>
          <w:szCs w:val="22"/>
          <w:u w:val="single"/>
        </w:rPr>
        <w:t>Key Skills:</w:t>
      </w:r>
      <w:r w:rsidRPr="001071C4">
        <w:rPr>
          <w:sz w:val="22"/>
          <w:szCs w:val="22"/>
        </w:rPr>
        <w:t xml:space="preserve"> Terraform</w:t>
      </w:r>
      <w:r>
        <w:rPr>
          <w:sz w:val="22"/>
          <w:szCs w:val="22"/>
        </w:rPr>
        <w:t xml:space="preserve">, </w:t>
      </w:r>
      <w:r w:rsidRPr="00F07E08">
        <w:rPr>
          <w:sz w:val="22"/>
          <w:szCs w:val="22"/>
          <w:lang w:eastAsia="zh-CN"/>
          <w14:ligatures w14:val="standardContextual"/>
        </w:rPr>
        <w:t xml:space="preserve">Bitbucket </w:t>
      </w:r>
      <w:r>
        <w:rPr>
          <w:sz w:val="22"/>
          <w:szCs w:val="22"/>
          <w:lang w:eastAsia="zh-CN"/>
          <w14:ligatures w14:val="standardContextual"/>
        </w:rPr>
        <w:t>pipelines</w:t>
      </w:r>
      <w:r w:rsidRPr="006055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Python, SQL, Data Modelling,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Amazon S3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Lambda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AWS DMS,</w:t>
      </w:r>
      <w:r>
        <w:rPr>
          <w:sz w:val="22"/>
          <w:szCs w:val="22"/>
        </w:rPr>
        <w:t xml:space="preserve"> Flyway</w:t>
      </w:r>
      <w:r w:rsidR="009445FF">
        <w:rPr>
          <w:sz w:val="22"/>
          <w:szCs w:val="22"/>
        </w:rPr>
        <w:t xml:space="preserve">, </w:t>
      </w:r>
      <w:r w:rsidR="00CA7936">
        <w:rPr>
          <w:sz w:val="22"/>
          <w:szCs w:val="22"/>
        </w:rPr>
        <w:t>Amazon Aurora MySQL, Amazon RDS for SQL Server.</w:t>
      </w:r>
    </w:p>
    <w:p w14:paraId="3FF4E66A" w14:textId="77777777" w:rsidR="00EF36A1" w:rsidRDefault="00EF36A1" w:rsidP="00EF36A1">
      <w:pPr>
        <w:rPr>
          <w:sz w:val="26"/>
          <w:szCs w:val="26"/>
        </w:rPr>
      </w:pPr>
    </w:p>
    <w:p w14:paraId="35784BF8" w14:textId="16BF6EC5" w:rsidR="00CA7936" w:rsidRPr="00CA7936" w:rsidRDefault="00CA7936" w:rsidP="00CA7936">
      <w:pPr>
        <w:jc w:val="both"/>
        <w:rPr>
          <w:sz w:val="22"/>
          <w:szCs w:val="22"/>
          <w:lang w:val="de-DE"/>
        </w:rPr>
      </w:pPr>
      <w:r w:rsidRPr="00CA7936">
        <w:rPr>
          <w:b/>
          <w:bCs/>
          <w:sz w:val="22"/>
          <w:szCs w:val="22"/>
          <w:lang w:val="de-DE"/>
        </w:rPr>
        <w:t xml:space="preserve">Client: </w:t>
      </w:r>
      <w:r w:rsidRPr="00CA7936">
        <w:rPr>
          <w:b/>
          <w:bCs/>
          <w:color w:val="800020"/>
          <w:sz w:val="22"/>
          <w:szCs w:val="22"/>
          <w:lang w:val="de-DE"/>
        </w:rPr>
        <w:t>Apr 2023 – Dec 2023</w:t>
      </w:r>
      <w:r w:rsidRPr="00CA7936">
        <w:rPr>
          <w:b/>
          <w:bCs/>
          <w:sz w:val="22"/>
          <w:szCs w:val="22"/>
          <w:lang w:val="de-DE"/>
        </w:rPr>
        <w:tab/>
        <w:t xml:space="preserve">Deutsche Bahn AG, </w:t>
      </w:r>
      <w:r>
        <w:rPr>
          <w:b/>
          <w:bCs/>
          <w:sz w:val="22"/>
          <w:szCs w:val="22"/>
          <w:lang w:val="de-DE"/>
        </w:rPr>
        <w:t>Frankfurt</w:t>
      </w:r>
      <w:r w:rsidRPr="00CA7936">
        <w:rPr>
          <w:b/>
          <w:bCs/>
          <w:sz w:val="22"/>
          <w:szCs w:val="22"/>
          <w:lang w:val="de-DE"/>
        </w:rPr>
        <w:t xml:space="preserve"> (Germany)</w:t>
      </w:r>
      <w:r w:rsidRPr="00CA7936">
        <w:rPr>
          <w:b/>
          <w:bCs/>
          <w:sz w:val="22"/>
          <w:szCs w:val="22"/>
          <w:lang w:val="de-DE"/>
        </w:rPr>
        <w:tab/>
      </w:r>
      <w:r w:rsidRPr="00CA7936">
        <w:rPr>
          <w:b/>
          <w:bCs/>
          <w:sz w:val="22"/>
          <w:szCs w:val="22"/>
          <w:lang w:val="de-DE"/>
        </w:rPr>
        <w:tab/>
      </w:r>
    </w:p>
    <w:p w14:paraId="63072AF4" w14:textId="7C26E30B" w:rsidR="00CA7936" w:rsidRDefault="00CA7936" w:rsidP="00CA79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Dataops Engineer (Contract)</w:t>
      </w:r>
    </w:p>
    <w:p w14:paraId="164377DB" w14:textId="77777777" w:rsidR="00481A5C" w:rsidRPr="00EF36A1" w:rsidRDefault="00481A5C" w:rsidP="00EF36A1">
      <w:pPr>
        <w:rPr>
          <w:sz w:val="26"/>
          <w:szCs w:val="26"/>
        </w:rPr>
      </w:pPr>
    </w:p>
    <w:p w14:paraId="5566E293" w14:textId="3C336ABA" w:rsidR="00EF36A1" w:rsidRPr="00CA7936" w:rsidRDefault="00CA7936" w:rsidP="00CA793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A7936">
        <w:rPr>
          <w:sz w:val="22"/>
          <w:szCs w:val="22"/>
        </w:rPr>
        <w:t>Delivered critical support to internal customers on AWS-hosted Data Science and Engineering projects, optimizing data utilization</w:t>
      </w:r>
      <w:r>
        <w:rPr>
          <w:sz w:val="22"/>
          <w:szCs w:val="22"/>
        </w:rPr>
        <w:t xml:space="preserve">, </w:t>
      </w:r>
      <w:r w:rsidRPr="00CA7936">
        <w:rPr>
          <w:sz w:val="22"/>
          <w:szCs w:val="22"/>
        </w:rPr>
        <w:t>resolving issues</w:t>
      </w:r>
      <w:r>
        <w:rPr>
          <w:sz w:val="22"/>
          <w:szCs w:val="22"/>
        </w:rPr>
        <w:t xml:space="preserve"> &amp; provisioning AWS infrastructure</w:t>
      </w:r>
      <w:r w:rsidRPr="00CA7936">
        <w:rPr>
          <w:sz w:val="22"/>
          <w:szCs w:val="22"/>
        </w:rPr>
        <w:t xml:space="preserve"> within SLA</w:t>
      </w:r>
    </w:p>
    <w:p w14:paraId="1F39FDF4" w14:textId="144E8A73" w:rsidR="00CA7936" w:rsidRPr="00CA7936" w:rsidRDefault="00CA7936" w:rsidP="00CA793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A7936">
        <w:rPr>
          <w:sz w:val="22"/>
          <w:szCs w:val="22"/>
        </w:rPr>
        <w:t xml:space="preserve">Engineered a robust architecture for integration testing of Terraform AWS modules using Python and Boto3, streamlining validation for </w:t>
      </w:r>
      <w:r>
        <w:rPr>
          <w:sz w:val="22"/>
          <w:szCs w:val="22"/>
        </w:rPr>
        <w:t>5</w:t>
      </w:r>
      <w:r w:rsidRPr="00CA7936">
        <w:rPr>
          <w:sz w:val="22"/>
          <w:szCs w:val="22"/>
        </w:rPr>
        <w:t>+ internal teams</w:t>
      </w:r>
    </w:p>
    <w:p w14:paraId="024F3337" w14:textId="23BF4760" w:rsidR="00CA7936" w:rsidRPr="00CA7936" w:rsidRDefault="00CA7936" w:rsidP="00CA793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A7936">
        <w:rPr>
          <w:sz w:val="22"/>
          <w:szCs w:val="22"/>
        </w:rPr>
        <w:t xml:space="preserve">Automated testing workflows via GitLab CI/CD, enabling continuous testing of customer </w:t>
      </w:r>
      <w:r>
        <w:rPr>
          <w:sz w:val="22"/>
          <w:szCs w:val="22"/>
        </w:rPr>
        <w:t xml:space="preserve">AWS Infrastructure </w:t>
      </w:r>
      <w:r w:rsidRPr="00CA7936">
        <w:rPr>
          <w:sz w:val="22"/>
          <w:szCs w:val="22"/>
        </w:rPr>
        <w:t>modules, reducing errors by 70% and enhancing operational reliability</w:t>
      </w:r>
    </w:p>
    <w:p w14:paraId="5BC666FE" w14:textId="77777777" w:rsidR="00CA7936" w:rsidRDefault="00CA7936" w:rsidP="00EF36A1">
      <w:pPr>
        <w:rPr>
          <w:sz w:val="26"/>
          <w:szCs w:val="26"/>
        </w:rPr>
      </w:pPr>
    </w:p>
    <w:p w14:paraId="4F750AB5" w14:textId="687AF25F" w:rsidR="00CA7936" w:rsidRDefault="00CA7936" w:rsidP="00CA7936">
      <w:pPr>
        <w:rPr>
          <w:sz w:val="22"/>
          <w:szCs w:val="22"/>
        </w:rPr>
      </w:pPr>
      <w:r w:rsidRPr="008D6E5F">
        <w:rPr>
          <w:sz w:val="22"/>
          <w:szCs w:val="22"/>
          <w:u w:val="single"/>
        </w:rPr>
        <w:lastRenderedPageBreak/>
        <w:t>Key Skills:</w:t>
      </w:r>
      <w:r w:rsidRPr="001071C4">
        <w:rPr>
          <w:sz w:val="22"/>
          <w:szCs w:val="22"/>
        </w:rPr>
        <w:t xml:space="preserve"> Terraform</w:t>
      </w:r>
      <w:r>
        <w:rPr>
          <w:sz w:val="22"/>
          <w:szCs w:val="22"/>
        </w:rPr>
        <w:t xml:space="preserve">, </w:t>
      </w:r>
      <w:r w:rsidRPr="001E63D5">
        <w:rPr>
          <w:sz w:val="22"/>
          <w:szCs w:val="22"/>
        </w:rPr>
        <w:t>Ansible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GitLab CI/CD,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Python,</w:t>
      </w:r>
      <w:r>
        <w:rPr>
          <w:sz w:val="22"/>
          <w:szCs w:val="22"/>
        </w:rPr>
        <w:t xml:space="preserve"> </w:t>
      </w:r>
      <w:r w:rsidRPr="006055E9">
        <w:rPr>
          <w:sz w:val="22"/>
          <w:szCs w:val="22"/>
        </w:rPr>
        <w:t>Amazon S3</w:t>
      </w:r>
      <w:r>
        <w:rPr>
          <w:sz w:val="22"/>
          <w:szCs w:val="22"/>
        </w:rPr>
        <w:t xml:space="preserve">, </w:t>
      </w:r>
      <w:r w:rsidRPr="006055E9">
        <w:rPr>
          <w:sz w:val="22"/>
          <w:szCs w:val="22"/>
        </w:rPr>
        <w:t>AWS Glue, Lambda, DynamoDB,</w:t>
      </w:r>
      <w:r>
        <w:rPr>
          <w:sz w:val="22"/>
          <w:szCs w:val="22"/>
        </w:rPr>
        <w:t xml:space="preserve"> Amazon </w:t>
      </w:r>
      <w:r w:rsidRPr="001E63D5">
        <w:rPr>
          <w:sz w:val="22"/>
          <w:szCs w:val="22"/>
        </w:rPr>
        <w:t>EMR</w:t>
      </w:r>
      <w:r>
        <w:rPr>
          <w:sz w:val="22"/>
          <w:szCs w:val="22"/>
        </w:rPr>
        <w:t xml:space="preserve">, Airflow, Amazon CloudWatch, Amazon RDS, </w:t>
      </w:r>
      <w:r w:rsidRPr="001E63D5">
        <w:rPr>
          <w:sz w:val="22"/>
          <w:szCs w:val="22"/>
        </w:rPr>
        <w:t>Grafana</w:t>
      </w:r>
      <w:r>
        <w:rPr>
          <w:sz w:val="22"/>
          <w:szCs w:val="22"/>
        </w:rPr>
        <w:t xml:space="preserve">, </w:t>
      </w:r>
      <w:r w:rsidRPr="001E63D5">
        <w:rPr>
          <w:sz w:val="22"/>
          <w:szCs w:val="22"/>
        </w:rPr>
        <w:t>Apache Spark</w:t>
      </w:r>
      <w:r>
        <w:rPr>
          <w:sz w:val="22"/>
          <w:szCs w:val="22"/>
        </w:rPr>
        <w:t xml:space="preserve">, </w:t>
      </w:r>
      <w:r w:rsidRPr="001E63D5">
        <w:rPr>
          <w:sz w:val="22"/>
          <w:szCs w:val="22"/>
        </w:rPr>
        <w:t>Bash</w:t>
      </w:r>
      <w:r>
        <w:rPr>
          <w:sz w:val="22"/>
          <w:szCs w:val="22"/>
        </w:rPr>
        <w:t xml:space="preserve"> scripting.</w:t>
      </w:r>
    </w:p>
    <w:p w14:paraId="42B0BE51" w14:textId="77777777" w:rsidR="00B8541C" w:rsidRDefault="00B8541C" w:rsidP="00CA7936">
      <w:pPr>
        <w:rPr>
          <w:sz w:val="22"/>
          <w:szCs w:val="22"/>
        </w:rPr>
      </w:pPr>
    </w:p>
    <w:p w14:paraId="433CFF74" w14:textId="77777777" w:rsidR="00B8541C" w:rsidRPr="001071C4" w:rsidRDefault="00B8541C" w:rsidP="00CA7936">
      <w:pPr>
        <w:rPr>
          <w:b/>
          <w:bCs/>
          <w:sz w:val="22"/>
          <w:szCs w:val="22"/>
        </w:rPr>
      </w:pPr>
    </w:p>
    <w:p w14:paraId="05326DA3" w14:textId="5828AE8C" w:rsidR="008D7C00" w:rsidRPr="00EF36A1" w:rsidRDefault="008D7C00" w:rsidP="00EF36A1">
      <w:pPr>
        <w:rPr>
          <w:sz w:val="26"/>
          <w:szCs w:val="26"/>
        </w:rPr>
      </w:pPr>
    </w:p>
    <w:p w14:paraId="3F7E4FC9" w14:textId="2F23D18B" w:rsidR="00CA7936" w:rsidRPr="00DB4015" w:rsidRDefault="00CA7936" w:rsidP="00DB4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color w:val="800020"/>
          <w:sz w:val="22"/>
          <w:szCs w:val="22"/>
        </w:rPr>
        <w:t>Apr</w:t>
      </w:r>
      <w:r w:rsidRPr="002226E5">
        <w:rPr>
          <w:b/>
          <w:bCs/>
          <w:color w:val="800020"/>
          <w:sz w:val="22"/>
          <w:szCs w:val="22"/>
        </w:rPr>
        <w:t xml:space="preserve"> 202</w:t>
      </w:r>
      <w:r>
        <w:rPr>
          <w:b/>
          <w:bCs/>
          <w:color w:val="800020"/>
          <w:sz w:val="22"/>
          <w:szCs w:val="22"/>
        </w:rPr>
        <w:t>0</w:t>
      </w:r>
      <w:r w:rsidRPr="002226E5">
        <w:rPr>
          <w:b/>
          <w:bCs/>
          <w:color w:val="800020"/>
          <w:sz w:val="22"/>
          <w:szCs w:val="22"/>
        </w:rPr>
        <w:t xml:space="preserve"> – Dec 202</w:t>
      </w:r>
      <w:r>
        <w:rPr>
          <w:b/>
          <w:bCs/>
          <w:color w:val="800020"/>
          <w:sz w:val="22"/>
          <w:szCs w:val="22"/>
        </w:rPr>
        <w:t>1</w:t>
      </w:r>
      <w:r w:rsidRPr="00650986">
        <w:rPr>
          <w:b/>
          <w:bCs/>
          <w:sz w:val="22"/>
          <w:szCs w:val="22"/>
        </w:rPr>
        <w:tab/>
      </w:r>
      <w:r w:rsidR="00DB4015" w:rsidRPr="003772F2">
        <w:rPr>
          <w:b/>
          <w:bCs/>
          <w:sz w:val="22"/>
          <w:szCs w:val="22"/>
        </w:rPr>
        <w:t>Riverty (Former Arvato Financial Solutions), Baden-Baden (Germany)</w:t>
      </w:r>
      <w:r w:rsidRPr="003772F2">
        <w:rPr>
          <w:b/>
          <w:bCs/>
          <w:sz w:val="22"/>
          <w:szCs w:val="22"/>
        </w:rPr>
        <w:tab/>
      </w:r>
    </w:p>
    <w:p w14:paraId="6BC796B9" w14:textId="20FD3471" w:rsidR="00CA7936" w:rsidRDefault="00DB4015" w:rsidP="00CA79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Business Intelligence</w:t>
      </w:r>
      <w:r w:rsidR="00CA7936">
        <w:rPr>
          <w:b/>
          <w:bCs/>
          <w:sz w:val="22"/>
          <w:szCs w:val="22"/>
        </w:rPr>
        <w:t xml:space="preserve"> Engineer (Full-time)</w:t>
      </w:r>
    </w:p>
    <w:p w14:paraId="4713B0D0" w14:textId="62EE1F0E" w:rsidR="00EF36A1" w:rsidRPr="00EF36A1" w:rsidRDefault="00EF36A1" w:rsidP="00CA7936">
      <w:pPr>
        <w:tabs>
          <w:tab w:val="left" w:pos="1996"/>
        </w:tabs>
        <w:rPr>
          <w:sz w:val="26"/>
          <w:szCs w:val="26"/>
        </w:rPr>
      </w:pPr>
    </w:p>
    <w:p w14:paraId="69BD4401" w14:textId="0A228878" w:rsidR="00DB4015" w:rsidRPr="00DB4015" w:rsidRDefault="00DB4015" w:rsidP="00F37E6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Built</w:t>
      </w:r>
      <w:r w:rsidRPr="00DB4015">
        <w:rPr>
          <w:sz w:val="22"/>
          <w:szCs w:val="22"/>
        </w:rPr>
        <w:t xml:space="preserve"> ELT solutions on Oracle using Oracle Data Integrator (ODI), processing </w:t>
      </w:r>
      <w:r>
        <w:rPr>
          <w:sz w:val="22"/>
          <w:szCs w:val="22"/>
        </w:rPr>
        <w:t xml:space="preserve">approximately </w:t>
      </w:r>
      <w:r w:rsidR="00681238" w:rsidRPr="00681238">
        <w:rPr>
          <w:sz w:val="22"/>
          <w:szCs w:val="22"/>
        </w:rPr>
        <w:t>&gt;</w:t>
      </w:r>
      <w:r w:rsidR="00212BB3">
        <w:rPr>
          <w:sz w:val="22"/>
          <w:szCs w:val="22"/>
        </w:rPr>
        <w:t>50</w:t>
      </w:r>
      <w:r w:rsidRPr="00DB4015">
        <w:rPr>
          <w:sz w:val="22"/>
          <w:szCs w:val="22"/>
        </w:rPr>
        <w:t>GB of daily data</w:t>
      </w:r>
    </w:p>
    <w:p w14:paraId="2AAA7D2D" w14:textId="1E779C0A" w:rsidR="00EF36A1" w:rsidRDefault="00DB4015" w:rsidP="00F37E6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015">
        <w:rPr>
          <w:sz w:val="22"/>
          <w:szCs w:val="22"/>
        </w:rPr>
        <w:t>Architected a Jenkins-based CI/CD pipeline from the ground up for data warehouse rollouts, automating ELT package and SQL script releases across production and test environments, reducing deployment time by 60%</w:t>
      </w:r>
      <w:r>
        <w:rPr>
          <w:sz w:val="22"/>
          <w:szCs w:val="22"/>
        </w:rPr>
        <w:t xml:space="preserve"> and </w:t>
      </w:r>
      <w:r w:rsidRPr="00DB4015">
        <w:rPr>
          <w:sz w:val="22"/>
          <w:szCs w:val="22"/>
          <w:lang w:eastAsia="zh-CN"/>
          <w14:ligatures w14:val="standardContextual"/>
        </w:rPr>
        <w:t>eliminating 90% of manual interventions</w:t>
      </w:r>
    </w:p>
    <w:p w14:paraId="1BBA12BE" w14:textId="09BD1D78" w:rsidR="00F37E6C" w:rsidRPr="00F37E6C" w:rsidRDefault="00F37E6C" w:rsidP="00F37E6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37E6C">
        <w:rPr>
          <w:sz w:val="22"/>
          <w:szCs w:val="22"/>
        </w:rPr>
        <w:t xml:space="preserve">Developed </w:t>
      </w:r>
      <w:r>
        <w:rPr>
          <w:sz w:val="22"/>
          <w:szCs w:val="22"/>
        </w:rPr>
        <w:t>Java</w:t>
      </w:r>
      <w:r w:rsidRPr="00F37E6C">
        <w:rPr>
          <w:sz w:val="22"/>
          <w:szCs w:val="22"/>
        </w:rPr>
        <w:t xml:space="preserve"> and Groovy scripts to enhance Oracle Data Integrator (ODI) workflows and Jenkins CI/CD pipelines, automating data validation and reducing error rates by 80% across 10+ production releases</w:t>
      </w:r>
    </w:p>
    <w:p w14:paraId="7AF2ECDC" w14:textId="77777777" w:rsidR="00F37E6C" w:rsidRPr="00DB4015" w:rsidRDefault="00F37E6C" w:rsidP="00DB4015">
      <w:pPr>
        <w:rPr>
          <w:sz w:val="22"/>
          <w:szCs w:val="22"/>
        </w:rPr>
      </w:pPr>
    </w:p>
    <w:p w14:paraId="26BF1B30" w14:textId="7CE7595A" w:rsidR="00F37E6C" w:rsidRDefault="00F37E6C" w:rsidP="00F37E6C">
      <w:pPr>
        <w:jc w:val="both"/>
        <w:rPr>
          <w:rFonts w:ascii="Arial" w:hAnsi="Arial" w:cs="Arial"/>
          <w:sz w:val="20"/>
          <w:szCs w:val="20"/>
        </w:rPr>
      </w:pPr>
      <w:r w:rsidRPr="008D6E5F">
        <w:rPr>
          <w:sz w:val="22"/>
          <w:szCs w:val="22"/>
          <w:u w:val="single"/>
        </w:rPr>
        <w:t>Key Skills:</w:t>
      </w:r>
      <w:r w:rsidRPr="001071C4">
        <w:rPr>
          <w:sz w:val="22"/>
          <w:szCs w:val="22"/>
        </w:rPr>
        <w:t xml:space="preserve"> </w:t>
      </w:r>
      <w:r>
        <w:rPr>
          <w:sz w:val="22"/>
          <w:szCs w:val="22"/>
        </w:rPr>
        <w:t>Jenkins</w:t>
      </w:r>
      <w:r w:rsidRPr="006055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E63D5">
        <w:rPr>
          <w:sz w:val="22"/>
          <w:szCs w:val="22"/>
        </w:rPr>
        <w:t>Subversion</w:t>
      </w:r>
      <w:r>
        <w:rPr>
          <w:sz w:val="22"/>
          <w:szCs w:val="22"/>
        </w:rPr>
        <w:t>, PL/</w:t>
      </w:r>
      <w:r w:rsidRPr="00F37E6C">
        <w:rPr>
          <w:sz w:val="22"/>
          <w:szCs w:val="22"/>
        </w:rPr>
        <w:t xml:space="preserve">SQL, ELT, Database Modelling, Oracle Data Integrator (ODI), Oracle Database, </w:t>
      </w:r>
      <w:r>
        <w:rPr>
          <w:sz w:val="22"/>
          <w:szCs w:val="22"/>
        </w:rPr>
        <w:t xml:space="preserve">Java, </w:t>
      </w:r>
      <w:r w:rsidRPr="00F37E6C">
        <w:rPr>
          <w:sz w:val="22"/>
          <w:szCs w:val="22"/>
        </w:rPr>
        <w:t>Groovy Scripting.</w:t>
      </w:r>
    </w:p>
    <w:p w14:paraId="60662BBF" w14:textId="0C82D2F0" w:rsidR="00F37E6C" w:rsidRPr="001071C4" w:rsidRDefault="00F37E6C" w:rsidP="00F37E6C">
      <w:pPr>
        <w:rPr>
          <w:b/>
          <w:bCs/>
          <w:sz w:val="22"/>
          <w:szCs w:val="22"/>
        </w:rPr>
      </w:pPr>
    </w:p>
    <w:p w14:paraId="7A5D6650" w14:textId="77777777" w:rsidR="00EF36A1" w:rsidRDefault="00EF36A1" w:rsidP="00EF36A1">
      <w:pPr>
        <w:rPr>
          <w:sz w:val="26"/>
          <w:szCs w:val="26"/>
        </w:rPr>
      </w:pPr>
    </w:p>
    <w:p w14:paraId="62F96CD1" w14:textId="55F15C23" w:rsidR="00F37E6C" w:rsidRPr="00DB4015" w:rsidRDefault="00F37E6C" w:rsidP="00F37E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color w:val="800020"/>
          <w:sz w:val="22"/>
          <w:szCs w:val="22"/>
        </w:rPr>
        <w:t>Dec</w:t>
      </w:r>
      <w:r w:rsidRPr="002226E5">
        <w:rPr>
          <w:b/>
          <w:bCs/>
          <w:color w:val="800020"/>
          <w:sz w:val="22"/>
          <w:szCs w:val="22"/>
        </w:rPr>
        <w:t xml:space="preserve"> 20</w:t>
      </w:r>
      <w:r>
        <w:rPr>
          <w:b/>
          <w:bCs/>
          <w:color w:val="800020"/>
          <w:sz w:val="22"/>
          <w:szCs w:val="22"/>
        </w:rPr>
        <w:t>18</w:t>
      </w:r>
      <w:r w:rsidRPr="002226E5">
        <w:rPr>
          <w:b/>
          <w:bCs/>
          <w:color w:val="800020"/>
          <w:sz w:val="22"/>
          <w:szCs w:val="22"/>
        </w:rPr>
        <w:t xml:space="preserve"> – </w:t>
      </w:r>
      <w:r>
        <w:rPr>
          <w:b/>
          <w:bCs/>
          <w:color w:val="800020"/>
          <w:sz w:val="22"/>
          <w:szCs w:val="22"/>
        </w:rPr>
        <w:t>Mar</w:t>
      </w:r>
      <w:r w:rsidRPr="002226E5">
        <w:rPr>
          <w:b/>
          <w:bCs/>
          <w:color w:val="800020"/>
          <w:sz w:val="22"/>
          <w:szCs w:val="22"/>
        </w:rPr>
        <w:t xml:space="preserve"> 202</w:t>
      </w:r>
      <w:r>
        <w:rPr>
          <w:b/>
          <w:bCs/>
          <w:color w:val="800020"/>
          <w:sz w:val="22"/>
          <w:szCs w:val="22"/>
        </w:rPr>
        <w:t>0</w:t>
      </w:r>
      <w:r w:rsidRPr="00650986">
        <w:rPr>
          <w:b/>
          <w:bCs/>
          <w:sz w:val="22"/>
          <w:szCs w:val="22"/>
        </w:rPr>
        <w:tab/>
      </w:r>
      <w:r w:rsidRPr="00F37E6C">
        <w:rPr>
          <w:b/>
          <w:bCs/>
          <w:sz w:val="22"/>
          <w:szCs w:val="22"/>
        </w:rPr>
        <w:t>Sovendus GmbH, Karlsruhe (Germany)</w:t>
      </w:r>
      <w:r w:rsidRPr="00F37E6C">
        <w:rPr>
          <w:b/>
          <w:bCs/>
          <w:sz w:val="22"/>
          <w:szCs w:val="22"/>
        </w:rPr>
        <w:tab/>
      </w:r>
    </w:p>
    <w:p w14:paraId="15D070D6" w14:textId="7253C672" w:rsidR="00F37E6C" w:rsidRDefault="00F37E6C" w:rsidP="00F37E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Big Data Engineer (Full-time)</w:t>
      </w:r>
    </w:p>
    <w:p w14:paraId="1F43DA26" w14:textId="77777777" w:rsidR="00EF36A1" w:rsidRDefault="00EF36A1" w:rsidP="00EF36A1">
      <w:pPr>
        <w:rPr>
          <w:sz w:val="26"/>
          <w:szCs w:val="26"/>
        </w:rPr>
      </w:pPr>
    </w:p>
    <w:p w14:paraId="3008A43E" w14:textId="3DB3E715" w:rsidR="00681238" w:rsidRPr="00681238" w:rsidRDefault="00681238" w:rsidP="00681238">
      <w:pPr>
        <w:pStyle w:val="ListParagraph"/>
        <w:numPr>
          <w:ilvl w:val="0"/>
          <w:numId w:val="4"/>
        </w:numPr>
        <w:rPr>
          <w:sz w:val="22"/>
          <w:szCs w:val="22"/>
          <w:lang w:eastAsia="zh-CN"/>
        </w:rPr>
      </w:pPr>
      <w:r w:rsidRPr="00681238">
        <w:rPr>
          <w:sz w:val="22"/>
          <w:szCs w:val="22"/>
        </w:rPr>
        <w:t>Engineered high-performance ETL</w:t>
      </w:r>
      <w:r w:rsidR="003772F2">
        <w:rPr>
          <w:sz w:val="22"/>
          <w:szCs w:val="22"/>
        </w:rPr>
        <w:t>/ETL</w:t>
      </w:r>
      <w:r w:rsidRPr="00681238">
        <w:rPr>
          <w:sz w:val="22"/>
          <w:szCs w:val="22"/>
        </w:rPr>
        <w:t xml:space="preserve"> solutions using Talend Open Studio and </w:t>
      </w:r>
      <w:r w:rsidR="00567E41" w:rsidRPr="001E63D5">
        <w:rPr>
          <w:sz w:val="22"/>
          <w:szCs w:val="22"/>
        </w:rPr>
        <w:t>MySQL</w:t>
      </w:r>
      <w:r w:rsidRPr="00681238">
        <w:rPr>
          <w:sz w:val="22"/>
          <w:szCs w:val="22"/>
        </w:rPr>
        <w:t xml:space="preserve">, processing daily </w:t>
      </w:r>
      <w:r>
        <w:rPr>
          <w:sz w:val="22"/>
          <w:szCs w:val="22"/>
        </w:rPr>
        <w:t xml:space="preserve">event </w:t>
      </w:r>
      <w:r w:rsidRPr="00681238">
        <w:rPr>
          <w:sz w:val="22"/>
          <w:szCs w:val="22"/>
        </w:rPr>
        <w:t xml:space="preserve">data enabling real-time analytics for Business Intelligence and Data Science teams </w:t>
      </w:r>
    </w:p>
    <w:p w14:paraId="5691ACD3" w14:textId="029A866C" w:rsidR="00681238" w:rsidRPr="00681238" w:rsidRDefault="00681238" w:rsidP="006812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681238">
        <w:rPr>
          <w:sz w:val="22"/>
          <w:szCs w:val="22"/>
        </w:rPr>
        <w:t>Orchestrated the migration of legacy PHP and Python ETL scripts to Talend Open Studio, achieving zero downtime and reducing processing time by 40% for 10+ data workflows</w:t>
      </w:r>
    </w:p>
    <w:p w14:paraId="2D9FED60" w14:textId="24A45C6B" w:rsidR="00681238" w:rsidRPr="00681238" w:rsidRDefault="00681238" w:rsidP="006812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681238">
        <w:rPr>
          <w:sz w:val="22"/>
          <w:szCs w:val="22"/>
        </w:rPr>
        <w:t>Developed real-time data pipelines with Apache Kafka, streaming daily web events (clicks, user interactions) into MySQL</w:t>
      </w:r>
      <w:r>
        <w:rPr>
          <w:sz w:val="22"/>
          <w:szCs w:val="22"/>
        </w:rPr>
        <w:t xml:space="preserve"> sink</w:t>
      </w:r>
    </w:p>
    <w:p w14:paraId="39B96780" w14:textId="4AF35DDE" w:rsidR="00681238" w:rsidRDefault="00681238" w:rsidP="00681238">
      <w:pPr>
        <w:pStyle w:val="ListParagraph"/>
        <w:numPr>
          <w:ilvl w:val="0"/>
          <w:numId w:val="4"/>
        </w:numPr>
        <w:rPr>
          <w:sz w:val="22"/>
          <w:szCs w:val="22"/>
          <w:lang w:eastAsia="zh-CN"/>
          <w14:ligatures w14:val="standardContextual"/>
        </w:rPr>
      </w:pPr>
      <w:r w:rsidRPr="00681238">
        <w:rPr>
          <w:sz w:val="22"/>
          <w:szCs w:val="22"/>
          <w:lang w:eastAsia="zh-CN"/>
          <w14:ligatures w14:val="standardContextual"/>
        </w:rPr>
        <w:t>Served as Interim Product Owner for the data engineering team, prioritizing backlogs during Agile sprints and aligning 5+ projects with cross-functional teams</w:t>
      </w:r>
    </w:p>
    <w:p w14:paraId="39FAA4A1" w14:textId="77777777" w:rsidR="00681238" w:rsidRDefault="00681238" w:rsidP="00681238">
      <w:pPr>
        <w:rPr>
          <w:sz w:val="26"/>
          <w:szCs w:val="26"/>
        </w:rPr>
      </w:pPr>
    </w:p>
    <w:p w14:paraId="680064FC" w14:textId="69BF6FDA" w:rsidR="00681238" w:rsidRPr="00681238" w:rsidRDefault="00681238" w:rsidP="00681238">
      <w:pPr>
        <w:jc w:val="both"/>
        <w:rPr>
          <w:sz w:val="22"/>
          <w:szCs w:val="22"/>
          <w:u w:val="single"/>
        </w:rPr>
      </w:pPr>
      <w:r w:rsidRPr="008D6E5F">
        <w:rPr>
          <w:sz w:val="22"/>
          <w:szCs w:val="22"/>
          <w:u w:val="single"/>
        </w:rPr>
        <w:t>Key Skills:</w:t>
      </w:r>
      <w:r w:rsidRPr="00681238">
        <w:rPr>
          <w:sz w:val="22"/>
          <w:szCs w:val="22"/>
        </w:rPr>
        <w:t xml:space="preserve"> Python, SQL, ETL</w:t>
      </w:r>
      <w:r w:rsidR="003772F2">
        <w:rPr>
          <w:sz w:val="22"/>
          <w:szCs w:val="22"/>
        </w:rPr>
        <w:t>/ELT</w:t>
      </w:r>
      <w:r w:rsidRPr="0068123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PHP, </w:t>
      </w:r>
      <w:r w:rsidRPr="00681238">
        <w:rPr>
          <w:sz w:val="22"/>
          <w:szCs w:val="22"/>
        </w:rPr>
        <w:t xml:space="preserve">Database Modelling, </w:t>
      </w:r>
      <w:r w:rsidR="00567E41" w:rsidRPr="001E63D5">
        <w:rPr>
          <w:sz w:val="22"/>
          <w:szCs w:val="22"/>
        </w:rPr>
        <w:t>MySQL</w:t>
      </w:r>
      <w:r w:rsidRPr="00681238">
        <w:rPr>
          <w:sz w:val="22"/>
          <w:szCs w:val="22"/>
        </w:rPr>
        <w:t>, Redis, Talend Open Studio, Kafka</w:t>
      </w:r>
      <w:r w:rsidR="007A4696">
        <w:rPr>
          <w:sz w:val="22"/>
          <w:szCs w:val="22"/>
        </w:rPr>
        <w:t>.</w:t>
      </w:r>
    </w:p>
    <w:p w14:paraId="02D27429" w14:textId="722F047D" w:rsidR="00EF36A1" w:rsidRDefault="00EF36A1" w:rsidP="00EF36A1">
      <w:pPr>
        <w:rPr>
          <w:sz w:val="26"/>
          <w:szCs w:val="26"/>
        </w:rPr>
      </w:pPr>
    </w:p>
    <w:p w14:paraId="394BEC45" w14:textId="1B626213" w:rsidR="00681238" w:rsidRPr="00B72605" w:rsidRDefault="00681238" w:rsidP="00681238">
      <w:pPr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72605">
        <w:rPr>
          <w:b/>
          <w:bCs/>
          <w:color w:val="800020"/>
          <w:sz w:val="22"/>
          <w:szCs w:val="22"/>
          <w:lang w:val="de-DE"/>
        </w:rPr>
        <w:t>Dec 2016 – Nov 20</w:t>
      </w:r>
      <w:r w:rsidR="00B72605" w:rsidRPr="00B72605">
        <w:rPr>
          <w:b/>
          <w:bCs/>
          <w:color w:val="800020"/>
          <w:sz w:val="22"/>
          <w:szCs w:val="22"/>
          <w:lang w:val="de-DE"/>
        </w:rPr>
        <w:t>18</w:t>
      </w:r>
      <w:r w:rsidRPr="00B72605">
        <w:rPr>
          <w:b/>
          <w:bCs/>
          <w:sz w:val="22"/>
          <w:szCs w:val="22"/>
          <w:lang w:val="de-DE"/>
        </w:rPr>
        <w:tab/>
      </w:r>
      <w:r w:rsidR="00B72605" w:rsidRPr="00B72605">
        <w:rPr>
          <w:b/>
          <w:bCs/>
          <w:sz w:val="22"/>
          <w:szCs w:val="22"/>
          <w:lang w:val="de-DE"/>
        </w:rPr>
        <w:t>Misumi Europa</w:t>
      </w:r>
      <w:r w:rsidRPr="00B72605">
        <w:rPr>
          <w:b/>
          <w:bCs/>
          <w:sz w:val="22"/>
          <w:szCs w:val="22"/>
          <w:lang w:val="de-DE"/>
        </w:rPr>
        <w:t xml:space="preserve"> GmbH, </w:t>
      </w:r>
      <w:r w:rsidR="00B72605">
        <w:rPr>
          <w:b/>
          <w:bCs/>
          <w:sz w:val="22"/>
          <w:szCs w:val="22"/>
          <w:lang w:val="de-DE"/>
        </w:rPr>
        <w:t>Frankfurt</w:t>
      </w:r>
      <w:r w:rsidRPr="00B72605">
        <w:rPr>
          <w:b/>
          <w:bCs/>
          <w:sz w:val="22"/>
          <w:szCs w:val="22"/>
          <w:lang w:val="de-DE"/>
        </w:rPr>
        <w:t xml:space="preserve"> (Germany)</w:t>
      </w:r>
      <w:r w:rsidRPr="00B72605">
        <w:rPr>
          <w:b/>
          <w:bCs/>
          <w:sz w:val="22"/>
          <w:szCs w:val="22"/>
          <w:lang w:val="de-DE"/>
        </w:rPr>
        <w:tab/>
      </w:r>
    </w:p>
    <w:p w14:paraId="30B3E7BD" w14:textId="1B5CF965" w:rsidR="00681238" w:rsidRDefault="00B72605" w:rsidP="0068123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Database Developer</w:t>
      </w:r>
      <w:r w:rsidR="00681238">
        <w:rPr>
          <w:b/>
          <w:bCs/>
          <w:sz w:val="22"/>
          <w:szCs w:val="22"/>
        </w:rPr>
        <w:t xml:space="preserve"> (Full-time)</w:t>
      </w:r>
    </w:p>
    <w:p w14:paraId="512B99B2" w14:textId="77777777" w:rsidR="00EF36A1" w:rsidRDefault="00EF36A1" w:rsidP="00EF36A1">
      <w:pPr>
        <w:rPr>
          <w:sz w:val="26"/>
          <w:szCs w:val="26"/>
        </w:rPr>
      </w:pPr>
    </w:p>
    <w:p w14:paraId="64D52B18" w14:textId="77777777" w:rsidR="00B72605" w:rsidRPr="00B72605" w:rsidRDefault="00B72605" w:rsidP="00B7260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72605">
        <w:rPr>
          <w:sz w:val="22"/>
          <w:szCs w:val="22"/>
        </w:rPr>
        <w:t>Designed and optimized complex database schemas and models in SQL Server, AWS Redshift, and Aurora</w:t>
      </w:r>
    </w:p>
    <w:p w14:paraId="405FF751" w14:textId="77777777" w:rsidR="00B72605" w:rsidRPr="00B72605" w:rsidRDefault="00B72605" w:rsidP="00B7260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72605">
        <w:rPr>
          <w:sz w:val="22"/>
          <w:szCs w:val="22"/>
        </w:rPr>
        <w:t>Architected and implemented high-performance ETL pipelines using SQL Server Integration Services (SSIS) to support enterprise data warehousing</w:t>
      </w:r>
    </w:p>
    <w:p w14:paraId="5F907B7F" w14:textId="77777777" w:rsidR="00B72605" w:rsidRPr="00B72605" w:rsidRDefault="00B72605" w:rsidP="00B7260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72605">
        <w:rPr>
          <w:sz w:val="22"/>
          <w:szCs w:val="22"/>
        </w:rPr>
        <w:t>Developed and automated dynamic, user-centric reports and dashboards using SSRS and Tableau, enabling real-time decision-making for cross-functional teams</w:t>
      </w:r>
    </w:p>
    <w:p w14:paraId="3F2EDF34" w14:textId="2D96F6EF" w:rsidR="00B72605" w:rsidRPr="00B72605" w:rsidRDefault="00B72605" w:rsidP="00B7260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72605">
        <w:rPr>
          <w:sz w:val="22"/>
          <w:szCs w:val="22"/>
        </w:rPr>
        <w:t>Engineered Python-based web scraping scripts to extract and process data from internal sources, enhancing data availability for analytics and reporting</w:t>
      </w:r>
    </w:p>
    <w:p w14:paraId="601BA20B" w14:textId="77777777" w:rsidR="00B72605" w:rsidRPr="00B72605" w:rsidRDefault="00B72605" w:rsidP="00B7260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72605">
        <w:rPr>
          <w:sz w:val="22"/>
          <w:szCs w:val="22"/>
        </w:rPr>
        <w:t>Implemented data quality checks and validation processes within ETL workflows, ensuring high accuracy and reliability of data for downstream analytics</w:t>
      </w:r>
    </w:p>
    <w:p w14:paraId="7B5B1446" w14:textId="77777777" w:rsidR="00B72605" w:rsidRPr="00B72605" w:rsidRDefault="00B72605" w:rsidP="00B72605">
      <w:pPr>
        <w:rPr>
          <w:sz w:val="26"/>
          <w:szCs w:val="26"/>
        </w:rPr>
      </w:pPr>
    </w:p>
    <w:p w14:paraId="0F88D87C" w14:textId="0C80352B" w:rsidR="00B72605" w:rsidRDefault="00B72605" w:rsidP="00B72605">
      <w:pPr>
        <w:jc w:val="both"/>
        <w:rPr>
          <w:rFonts w:ascii="Arial" w:hAnsi="Arial" w:cs="Arial"/>
          <w:sz w:val="20"/>
          <w:szCs w:val="20"/>
        </w:rPr>
      </w:pPr>
      <w:r w:rsidRPr="008D6E5F">
        <w:rPr>
          <w:sz w:val="22"/>
          <w:szCs w:val="22"/>
          <w:u w:val="single"/>
        </w:rPr>
        <w:t>Key Skills:</w:t>
      </w:r>
      <w:r w:rsidRPr="00B72605">
        <w:rPr>
          <w:sz w:val="22"/>
          <w:szCs w:val="22"/>
        </w:rPr>
        <w:t xml:space="preserve"> </w:t>
      </w:r>
      <w:r w:rsidRPr="00B72605">
        <w:rPr>
          <w:sz w:val="22"/>
          <w:szCs w:val="22"/>
          <w:lang w:eastAsia="zh-CN"/>
          <w14:ligatures w14:val="standardContextual"/>
        </w:rPr>
        <w:t xml:space="preserve">Python, SQL, ETL, Database Modelling, SQL Server Database, SQL Server Integration Services (SSIS), SQL Server Reporting Services (SSRS), Amazon Aurora, </w:t>
      </w:r>
      <w:r>
        <w:rPr>
          <w:sz w:val="22"/>
          <w:szCs w:val="22"/>
          <w:lang w:eastAsia="zh-CN"/>
          <w14:ligatures w14:val="standardContextual"/>
        </w:rPr>
        <w:t xml:space="preserve">Tableau, </w:t>
      </w:r>
      <w:r w:rsidRPr="00B72605">
        <w:rPr>
          <w:sz w:val="22"/>
          <w:szCs w:val="22"/>
          <w:lang w:eastAsia="zh-CN"/>
          <w14:ligatures w14:val="standardContextual"/>
        </w:rPr>
        <w:t>Redshift</w:t>
      </w:r>
      <w:r w:rsidR="007A4696">
        <w:rPr>
          <w:sz w:val="22"/>
          <w:szCs w:val="22"/>
          <w:lang w:eastAsia="zh-CN"/>
          <w14:ligatures w14:val="standardContextual"/>
        </w:rPr>
        <w:t>.</w:t>
      </w:r>
    </w:p>
    <w:p w14:paraId="690BC7D3" w14:textId="0FE5BB6E" w:rsidR="00B72605" w:rsidRPr="00EF36A1" w:rsidRDefault="00B72605" w:rsidP="00EF36A1">
      <w:pPr>
        <w:rPr>
          <w:sz w:val="26"/>
          <w:szCs w:val="26"/>
        </w:rPr>
      </w:pPr>
    </w:p>
    <w:p w14:paraId="4B30B7E1" w14:textId="77777777" w:rsidR="00EF36A1" w:rsidRDefault="00EF36A1" w:rsidP="00EF36A1">
      <w:pPr>
        <w:rPr>
          <w:sz w:val="26"/>
          <w:szCs w:val="26"/>
        </w:rPr>
      </w:pPr>
    </w:p>
    <w:p w14:paraId="4177EF2F" w14:textId="77777777" w:rsidR="00F44DA2" w:rsidRPr="00EF36A1" w:rsidRDefault="00F44DA2" w:rsidP="00EF36A1">
      <w:pPr>
        <w:rPr>
          <w:sz w:val="26"/>
          <w:szCs w:val="26"/>
        </w:rPr>
      </w:pPr>
    </w:p>
    <w:p w14:paraId="4D57B863" w14:textId="77777777" w:rsidR="00B72605" w:rsidRPr="007A4696" w:rsidRDefault="00B72605" w:rsidP="00B72605">
      <w:pPr>
        <w:spacing w:line="276" w:lineRule="auto"/>
        <w:jc w:val="both"/>
        <w:rPr>
          <w:b/>
          <w:bCs/>
          <w:color w:val="800020"/>
          <w:sz w:val="22"/>
          <w:szCs w:val="22"/>
        </w:rPr>
      </w:pPr>
    </w:p>
    <w:p w14:paraId="1C60D1C1" w14:textId="2DF390D0" w:rsidR="00B72605" w:rsidRPr="00B72605" w:rsidRDefault="00B72605" w:rsidP="00B72605">
      <w:pPr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b/>
          <w:bCs/>
          <w:color w:val="800020"/>
          <w:sz w:val="22"/>
          <w:szCs w:val="22"/>
          <w:lang w:val="de-DE"/>
        </w:rPr>
        <w:t>Mar</w:t>
      </w:r>
      <w:r w:rsidRPr="00B72605">
        <w:rPr>
          <w:b/>
          <w:bCs/>
          <w:color w:val="800020"/>
          <w:sz w:val="22"/>
          <w:szCs w:val="22"/>
          <w:lang w:val="de-DE"/>
        </w:rPr>
        <w:t xml:space="preserve"> 2016 – Nov 201</w:t>
      </w:r>
      <w:r>
        <w:rPr>
          <w:b/>
          <w:bCs/>
          <w:color w:val="800020"/>
          <w:sz w:val="22"/>
          <w:szCs w:val="22"/>
          <w:lang w:val="de-DE"/>
        </w:rPr>
        <w:t>6</w:t>
      </w:r>
      <w:r w:rsidRPr="00B72605">
        <w:rPr>
          <w:b/>
          <w:bCs/>
          <w:sz w:val="22"/>
          <w:szCs w:val="22"/>
          <w:lang w:val="de-DE"/>
        </w:rPr>
        <w:tab/>
        <w:t>Management Services Helwig Schmitt GmbH, Hofgeismar (Germany)</w:t>
      </w:r>
    </w:p>
    <w:p w14:paraId="495B8F5C" w14:textId="59D131EB" w:rsidR="00B72605" w:rsidRDefault="00B72605" w:rsidP="00B726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Database Developer (</w:t>
      </w:r>
      <w:r w:rsidRPr="00B72605">
        <w:rPr>
          <w:b/>
          <w:bCs/>
          <w:sz w:val="22"/>
          <w:szCs w:val="22"/>
        </w:rPr>
        <w:t>Internship and Master Thesis</w:t>
      </w:r>
      <w:r>
        <w:rPr>
          <w:b/>
          <w:bCs/>
          <w:sz w:val="22"/>
          <w:szCs w:val="22"/>
        </w:rPr>
        <w:t>)</w:t>
      </w:r>
    </w:p>
    <w:p w14:paraId="6F360CB1" w14:textId="77777777" w:rsidR="00EF36A1" w:rsidRDefault="00EF36A1" w:rsidP="00EF36A1">
      <w:pPr>
        <w:rPr>
          <w:sz w:val="26"/>
          <w:szCs w:val="26"/>
        </w:rPr>
      </w:pPr>
    </w:p>
    <w:p w14:paraId="5C13A3E0" w14:textId="24FFA16A" w:rsidR="007A4696" w:rsidRPr="007A4696" w:rsidRDefault="007A4696" w:rsidP="007A469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A4696">
        <w:rPr>
          <w:sz w:val="22"/>
          <w:szCs w:val="22"/>
        </w:rPr>
        <w:t>Architected and implemented a comprehensive data quality assessment framework from scratch within SQL Server, enabling robust validation and quality assurance across diverse data sources</w:t>
      </w:r>
    </w:p>
    <w:p w14:paraId="7882B1A5" w14:textId="7DE033CC" w:rsidR="007A4696" w:rsidRPr="007A4696" w:rsidRDefault="007A4696" w:rsidP="007A469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A4696">
        <w:rPr>
          <w:sz w:val="22"/>
          <w:szCs w:val="22"/>
        </w:rPr>
        <w:t>Designed and deployed an intuitive front-end interface using Microsoft Access, empowering users to efficiently manage and interact with data quality processes, improving operational efficiency</w:t>
      </w:r>
    </w:p>
    <w:p w14:paraId="48E60F03" w14:textId="3407DCE0" w:rsidR="007A4696" w:rsidRPr="007A4696" w:rsidRDefault="007A4696" w:rsidP="007A469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A4696">
        <w:rPr>
          <w:sz w:val="22"/>
          <w:szCs w:val="22"/>
        </w:rPr>
        <w:t xml:space="preserve">Authored </w:t>
      </w:r>
      <w:r>
        <w:rPr>
          <w:sz w:val="22"/>
          <w:szCs w:val="22"/>
        </w:rPr>
        <w:t>my</w:t>
      </w:r>
      <w:r w:rsidRPr="007A4696">
        <w:rPr>
          <w:sz w:val="22"/>
          <w:szCs w:val="22"/>
        </w:rPr>
        <w:t xml:space="preserve"> master’s thesis on “Investigation and Evaluation of the Quality of Customer-Supplied Raw Data,” developing methodologies to enhance data reliability and inform data quality best practices</w:t>
      </w:r>
    </w:p>
    <w:p w14:paraId="1B429D32" w14:textId="77777777" w:rsidR="00B72605" w:rsidRDefault="00B72605" w:rsidP="00EF36A1">
      <w:pPr>
        <w:rPr>
          <w:sz w:val="26"/>
          <w:szCs w:val="26"/>
        </w:rPr>
      </w:pPr>
    </w:p>
    <w:p w14:paraId="54F61D4D" w14:textId="2D8475E8" w:rsidR="007A4696" w:rsidRPr="007A4696" w:rsidRDefault="007A4696" w:rsidP="007A4696">
      <w:pPr>
        <w:jc w:val="both"/>
        <w:rPr>
          <w:sz w:val="22"/>
          <w:szCs w:val="22"/>
          <w:lang w:eastAsia="zh-CN"/>
          <w14:ligatures w14:val="standardContextual"/>
        </w:rPr>
      </w:pPr>
      <w:r w:rsidRPr="007A4696">
        <w:rPr>
          <w:sz w:val="22"/>
          <w:szCs w:val="22"/>
          <w:u w:val="single"/>
          <w:lang w:eastAsia="zh-CN"/>
          <w14:ligatures w14:val="standardContextual"/>
        </w:rPr>
        <w:t>Key Skills:</w:t>
      </w:r>
      <w:r w:rsidRPr="007A4696">
        <w:rPr>
          <w:sz w:val="22"/>
          <w:szCs w:val="22"/>
          <w:lang w:eastAsia="zh-CN"/>
          <w14:ligatures w14:val="standardContextual"/>
        </w:rPr>
        <w:t xml:space="preserve"> SQL, ETL, Database Modelling, SQL Server Database, SQL Server Integration Services (SSIS), Microsoft Access</w:t>
      </w:r>
      <w:r>
        <w:rPr>
          <w:sz w:val="22"/>
          <w:szCs w:val="22"/>
          <w:lang w:eastAsia="zh-CN"/>
          <w14:ligatures w14:val="standardContextual"/>
        </w:rPr>
        <w:t>.</w:t>
      </w:r>
    </w:p>
    <w:p w14:paraId="188C2F0F" w14:textId="77777777" w:rsidR="007A4696" w:rsidRPr="00EF36A1" w:rsidRDefault="007A4696" w:rsidP="00EF36A1">
      <w:pPr>
        <w:rPr>
          <w:sz w:val="26"/>
          <w:szCs w:val="26"/>
        </w:rPr>
      </w:pPr>
    </w:p>
    <w:p w14:paraId="22216002" w14:textId="04F79EC5" w:rsidR="007A4696" w:rsidRPr="007A4696" w:rsidRDefault="007A4696" w:rsidP="007A469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696">
        <w:rPr>
          <w:b/>
          <w:bCs/>
          <w:color w:val="800020"/>
          <w:sz w:val="22"/>
          <w:szCs w:val="22"/>
        </w:rPr>
        <w:t>Aug 2012 – Jul 2014</w:t>
      </w:r>
      <w:r w:rsidRPr="007A4696">
        <w:rPr>
          <w:b/>
          <w:bCs/>
          <w:sz w:val="22"/>
          <w:szCs w:val="22"/>
        </w:rPr>
        <w:tab/>
      </w:r>
      <w:r w:rsidRPr="003772F2">
        <w:rPr>
          <w:b/>
          <w:bCs/>
          <w:sz w:val="22"/>
          <w:szCs w:val="22"/>
        </w:rPr>
        <w:t>Verizon Data Services India Pvt. Ltd., Chennai (India)</w:t>
      </w:r>
    </w:p>
    <w:p w14:paraId="24FBD640" w14:textId="77777777" w:rsidR="007A4696" w:rsidRDefault="007A4696" w:rsidP="007A46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Warehouse Analyst (Full-time)</w:t>
      </w:r>
    </w:p>
    <w:p w14:paraId="012FD1AF" w14:textId="6C57189C" w:rsidR="00EF36A1" w:rsidRDefault="00EF36A1" w:rsidP="00EF36A1">
      <w:pPr>
        <w:rPr>
          <w:sz w:val="26"/>
          <w:szCs w:val="26"/>
        </w:rPr>
      </w:pPr>
    </w:p>
    <w:p w14:paraId="3F2728BB" w14:textId="77777777" w:rsidR="007A4696" w:rsidRPr="007A4696" w:rsidRDefault="007A4696" w:rsidP="007A469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A4696">
        <w:rPr>
          <w:sz w:val="22"/>
          <w:szCs w:val="22"/>
        </w:rPr>
        <w:t>Developed and executed Teradata SQL test scripts using SQL Assistant and BTEQ to validate data warehouse functionality</w:t>
      </w:r>
    </w:p>
    <w:p w14:paraId="7FA3E65E" w14:textId="77777777" w:rsidR="007A4696" w:rsidRPr="007A4696" w:rsidRDefault="007A4696" w:rsidP="007A469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A4696">
        <w:rPr>
          <w:sz w:val="22"/>
          <w:szCs w:val="22"/>
        </w:rPr>
        <w:t>Analyzed requirements to create test plans, cases, and procedures for UNIX/Teradata-based data warehouse applications</w:t>
      </w:r>
    </w:p>
    <w:p w14:paraId="4424ACA1" w14:textId="77777777" w:rsidR="007A4696" w:rsidRPr="007A4696" w:rsidRDefault="007A4696" w:rsidP="007A469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A4696">
        <w:rPr>
          <w:sz w:val="22"/>
          <w:szCs w:val="22"/>
        </w:rPr>
        <w:t>Coordinated integration testing across data warehouse and application teams for end-to-end quality and interoperability</w:t>
      </w:r>
    </w:p>
    <w:p w14:paraId="54267072" w14:textId="77777777" w:rsidR="007A4696" w:rsidRDefault="007A4696" w:rsidP="007A469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A4696">
        <w:rPr>
          <w:sz w:val="22"/>
          <w:szCs w:val="22"/>
        </w:rPr>
        <w:t>Acted as primary POC for Production, Development, and SIT teams, ensuring clear communication and issue resolution</w:t>
      </w:r>
    </w:p>
    <w:p w14:paraId="108935B1" w14:textId="590A5F0D" w:rsidR="007A4696" w:rsidRPr="007A4696" w:rsidRDefault="007A4696" w:rsidP="007A4696">
      <w:pPr>
        <w:pStyle w:val="ListParagraph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7A4696">
        <w:rPr>
          <w:sz w:val="22"/>
          <w:szCs w:val="22"/>
        </w:rPr>
        <w:t>Conducted daily status calls with the development team and clients, ensuring all stakeholders were aligned and updated regarding project status and any emerging issues</w:t>
      </w:r>
    </w:p>
    <w:p w14:paraId="68E28ED1" w14:textId="77777777" w:rsidR="007A4696" w:rsidRPr="00EF36A1" w:rsidRDefault="007A4696" w:rsidP="00EF36A1">
      <w:pPr>
        <w:rPr>
          <w:sz w:val="26"/>
          <w:szCs w:val="26"/>
        </w:rPr>
      </w:pPr>
    </w:p>
    <w:p w14:paraId="76E23D87" w14:textId="4C4FA335" w:rsidR="007A4696" w:rsidRPr="007A4696" w:rsidRDefault="007A4696" w:rsidP="007A4696">
      <w:pPr>
        <w:jc w:val="both"/>
        <w:rPr>
          <w:sz w:val="22"/>
          <w:szCs w:val="22"/>
          <w:lang w:eastAsia="zh-CN"/>
          <w14:ligatures w14:val="standardContextual"/>
        </w:rPr>
      </w:pPr>
      <w:r w:rsidRPr="007A4696">
        <w:rPr>
          <w:sz w:val="22"/>
          <w:szCs w:val="22"/>
          <w:u w:val="single"/>
          <w:lang w:eastAsia="zh-CN"/>
          <w14:ligatures w14:val="standardContextual"/>
        </w:rPr>
        <w:t>Key Skills:</w:t>
      </w:r>
      <w:r w:rsidRPr="007A4696">
        <w:rPr>
          <w:sz w:val="22"/>
          <w:szCs w:val="22"/>
          <w:lang w:eastAsia="zh-CN"/>
          <w14:ligatures w14:val="standardContextual"/>
        </w:rPr>
        <w:t xml:space="preserve"> SQL, EL</w:t>
      </w:r>
      <w:r>
        <w:rPr>
          <w:sz w:val="22"/>
          <w:szCs w:val="22"/>
          <w:lang w:eastAsia="zh-CN"/>
          <w14:ligatures w14:val="standardContextual"/>
        </w:rPr>
        <w:t>T</w:t>
      </w:r>
      <w:r w:rsidRPr="007A4696">
        <w:rPr>
          <w:sz w:val="22"/>
          <w:szCs w:val="22"/>
          <w:lang w:eastAsia="zh-CN"/>
          <w14:ligatures w14:val="standardContextual"/>
        </w:rPr>
        <w:t>, Database Modelling, Teradata Database, HP Quality Center, Database Testing</w:t>
      </w:r>
    </w:p>
    <w:p w14:paraId="6C3B7F3E" w14:textId="605F6392" w:rsidR="00EF36A1" w:rsidRPr="007A4696" w:rsidRDefault="00EF36A1" w:rsidP="00EF36A1">
      <w:pPr>
        <w:rPr>
          <w:sz w:val="22"/>
          <w:szCs w:val="22"/>
          <w:lang w:eastAsia="zh-CN"/>
          <w14:ligatures w14:val="standardContextual"/>
        </w:rPr>
      </w:pPr>
    </w:p>
    <w:p w14:paraId="6A0EF655" w14:textId="2C84D501" w:rsidR="00EF36A1" w:rsidRDefault="00EB4F1D" w:rsidP="00EF36A1">
      <w:pPr>
        <w:rPr>
          <w:sz w:val="26"/>
          <w:szCs w:val="26"/>
        </w:rPr>
      </w:pPr>
      <w:r w:rsidRPr="00EB4F1D">
        <w:rPr>
          <w:noProof/>
          <w:sz w:val="26"/>
          <w:szCs w:val="26"/>
          <w14:ligatures w14:val="standardContextual"/>
        </w:rPr>
        <w:pict w14:anchorId="590BC4E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A715B0F" w14:textId="77777777" w:rsidR="007A4696" w:rsidRDefault="007A4696" w:rsidP="00EF36A1">
      <w:pPr>
        <w:rPr>
          <w:sz w:val="26"/>
          <w:szCs w:val="26"/>
        </w:rPr>
      </w:pPr>
    </w:p>
    <w:p w14:paraId="4834C067" w14:textId="768EF125" w:rsidR="00237D0B" w:rsidRDefault="00237D0B" w:rsidP="00237D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Education</w:t>
      </w:r>
    </w:p>
    <w:p w14:paraId="1EA0C435" w14:textId="77777777" w:rsidR="00237D0B" w:rsidRDefault="00237D0B" w:rsidP="00237D0B">
      <w:pPr>
        <w:rPr>
          <w:b/>
          <w:bCs/>
          <w:sz w:val="26"/>
          <w:szCs w:val="26"/>
        </w:rPr>
      </w:pPr>
    </w:p>
    <w:p w14:paraId="27D64455" w14:textId="763CFE4A" w:rsidR="00237D0B" w:rsidRPr="003772F2" w:rsidRDefault="00237D0B" w:rsidP="00237D0B">
      <w:pPr>
        <w:rPr>
          <w:b/>
          <w:bCs/>
          <w:sz w:val="22"/>
          <w:szCs w:val="22"/>
        </w:rPr>
      </w:pPr>
      <w:r>
        <w:rPr>
          <w:b/>
          <w:bCs/>
          <w:color w:val="800020"/>
          <w:sz w:val="22"/>
          <w:szCs w:val="22"/>
        </w:rPr>
        <w:t>Sep</w:t>
      </w:r>
      <w:r w:rsidRPr="007A4696">
        <w:rPr>
          <w:b/>
          <w:bCs/>
          <w:color w:val="800020"/>
          <w:sz w:val="22"/>
          <w:szCs w:val="22"/>
        </w:rPr>
        <w:t xml:space="preserve"> 201</w:t>
      </w:r>
      <w:r>
        <w:rPr>
          <w:b/>
          <w:bCs/>
          <w:color w:val="800020"/>
          <w:sz w:val="22"/>
          <w:szCs w:val="22"/>
        </w:rPr>
        <w:t>4</w:t>
      </w:r>
      <w:r w:rsidRPr="007A4696">
        <w:rPr>
          <w:b/>
          <w:bCs/>
          <w:color w:val="800020"/>
          <w:sz w:val="22"/>
          <w:szCs w:val="22"/>
        </w:rPr>
        <w:t xml:space="preserve"> – </w:t>
      </w:r>
      <w:r>
        <w:rPr>
          <w:b/>
          <w:bCs/>
          <w:color w:val="800020"/>
          <w:sz w:val="22"/>
          <w:szCs w:val="22"/>
        </w:rPr>
        <w:t>Nov</w:t>
      </w:r>
      <w:r w:rsidRPr="007A4696">
        <w:rPr>
          <w:b/>
          <w:bCs/>
          <w:color w:val="800020"/>
          <w:sz w:val="22"/>
          <w:szCs w:val="22"/>
        </w:rPr>
        <w:t xml:space="preserve"> 201</w:t>
      </w:r>
      <w:r>
        <w:rPr>
          <w:b/>
          <w:bCs/>
          <w:color w:val="800020"/>
          <w:sz w:val="22"/>
          <w:szCs w:val="22"/>
        </w:rPr>
        <w:t>6</w:t>
      </w:r>
      <w:r>
        <w:rPr>
          <w:b/>
          <w:bCs/>
          <w:color w:val="800020"/>
          <w:sz w:val="22"/>
          <w:szCs w:val="22"/>
        </w:rPr>
        <w:tab/>
      </w:r>
      <w:r w:rsidRPr="003772F2">
        <w:rPr>
          <w:b/>
          <w:bCs/>
          <w:sz w:val="22"/>
          <w:szCs w:val="22"/>
        </w:rPr>
        <w:t>Offenburg University of Applied Sciences, Offenburg (Germany)</w:t>
      </w:r>
    </w:p>
    <w:p w14:paraId="620842A0" w14:textId="77777777" w:rsidR="00237D0B" w:rsidRPr="00237D0B" w:rsidRDefault="00237D0B" w:rsidP="00237D0B">
      <w:pPr>
        <w:jc w:val="both"/>
        <w:rPr>
          <w:sz w:val="22"/>
          <w:szCs w:val="22"/>
          <w:lang w:eastAsia="zh-CN"/>
          <w14:ligatures w14:val="standardContextual"/>
        </w:rPr>
      </w:pP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  <w:t>Communication and Media Engineering (M.Sc.)</w:t>
      </w:r>
    </w:p>
    <w:p w14:paraId="71F0D47B" w14:textId="153C868B" w:rsidR="00237D0B" w:rsidRPr="00237D0B" w:rsidRDefault="00237D0B" w:rsidP="00237D0B">
      <w:pPr>
        <w:jc w:val="both"/>
        <w:rPr>
          <w:sz w:val="22"/>
          <w:szCs w:val="22"/>
          <w:lang w:eastAsia="zh-CN"/>
          <w14:ligatures w14:val="standardContextual"/>
        </w:rPr>
      </w:pP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  <w:t xml:space="preserve">Focus on </w:t>
      </w:r>
      <w:r>
        <w:rPr>
          <w:sz w:val="22"/>
          <w:szCs w:val="22"/>
          <w:lang w:eastAsia="zh-CN"/>
          <w14:ligatures w14:val="standardContextual"/>
        </w:rPr>
        <w:t xml:space="preserve">computer science &amp; </w:t>
      </w:r>
      <w:r w:rsidRPr="00237D0B">
        <w:rPr>
          <w:sz w:val="22"/>
          <w:szCs w:val="22"/>
          <w:lang w:eastAsia="zh-CN"/>
          <w14:ligatures w14:val="standardContextual"/>
        </w:rPr>
        <w:t>software engineering</w:t>
      </w:r>
    </w:p>
    <w:p w14:paraId="3399A185" w14:textId="77777777" w:rsidR="00237D0B" w:rsidRDefault="00237D0B" w:rsidP="00237D0B">
      <w:pPr>
        <w:rPr>
          <w:b/>
          <w:bCs/>
          <w:sz w:val="26"/>
          <w:szCs w:val="26"/>
        </w:rPr>
      </w:pPr>
    </w:p>
    <w:p w14:paraId="175FE895" w14:textId="117D1DA9" w:rsidR="00237D0B" w:rsidRPr="00237D0B" w:rsidRDefault="00237D0B" w:rsidP="00237D0B">
      <w:pPr>
        <w:rPr>
          <w:sz w:val="22"/>
          <w:szCs w:val="22"/>
          <w:lang w:eastAsia="zh-CN"/>
          <w14:ligatures w14:val="standardContextual"/>
        </w:rPr>
      </w:pPr>
      <w:r>
        <w:rPr>
          <w:b/>
          <w:bCs/>
          <w:color w:val="800020"/>
          <w:sz w:val="22"/>
          <w:szCs w:val="22"/>
        </w:rPr>
        <w:t>Jun</w:t>
      </w:r>
      <w:r w:rsidRPr="007A4696">
        <w:rPr>
          <w:b/>
          <w:bCs/>
          <w:color w:val="800020"/>
          <w:sz w:val="22"/>
          <w:szCs w:val="22"/>
        </w:rPr>
        <w:t xml:space="preserve"> 20</w:t>
      </w:r>
      <w:r>
        <w:rPr>
          <w:b/>
          <w:bCs/>
          <w:color w:val="800020"/>
          <w:sz w:val="22"/>
          <w:szCs w:val="22"/>
        </w:rPr>
        <w:t>08</w:t>
      </w:r>
      <w:r w:rsidRPr="007A4696">
        <w:rPr>
          <w:b/>
          <w:bCs/>
          <w:color w:val="800020"/>
          <w:sz w:val="22"/>
          <w:szCs w:val="22"/>
        </w:rPr>
        <w:t xml:space="preserve"> – </w:t>
      </w:r>
      <w:r>
        <w:rPr>
          <w:b/>
          <w:bCs/>
          <w:color w:val="800020"/>
          <w:sz w:val="22"/>
          <w:szCs w:val="22"/>
        </w:rPr>
        <w:t>Jun</w:t>
      </w:r>
      <w:r w:rsidRPr="007A4696">
        <w:rPr>
          <w:b/>
          <w:bCs/>
          <w:color w:val="800020"/>
          <w:sz w:val="22"/>
          <w:szCs w:val="22"/>
        </w:rPr>
        <w:t xml:space="preserve"> 20</w:t>
      </w:r>
      <w:r>
        <w:rPr>
          <w:b/>
          <w:bCs/>
          <w:color w:val="800020"/>
          <w:sz w:val="22"/>
          <w:szCs w:val="22"/>
        </w:rPr>
        <w:t>12</w:t>
      </w:r>
      <w:r>
        <w:rPr>
          <w:b/>
          <w:bCs/>
          <w:color w:val="800020"/>
          <w:sz w:val="22"/>
          <w:szCs w:val="22"/>
        </w:rPr>
        <w:tab/>
      </w:r>
      <w:r>
        <w:rPr>
          <w:b/>
          <w:bCs/>
          <w:sz w:val="22"/>
          <w:szCs w:val="22"/>
        </w:rPr>
        <w:t>Anna</w:t>
      </w:r>
      <w:r w:rsidRPr="00237D0B">
        <w:rPr>
          <w:b/>
          <w:bCs/>
          <w:sz w:val="22"/>
          <w:szCs w:val="22"/>
        </w:rPr>
        <w:t xml:space="preserve"> University, </w:t>
      </w:r>
      <w:r>
        <w:rPr>
          <w:b/>
          <w:bCs/>
          <w:sz w:val="22"/>
          <w:szCs w:val="22"/>
        </w:rPr>
        <w:t>Chennai</w:t>
      </w:r>
      <w:r w:rsidRPr="00237D0B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India</w:t>
      </w:r>
      <w:r w:rsidRPr="00237D0B">
        <w:rPr>
          <w:b/>
          <w:bCs/>
          <w:sz w:val="22"/>
          <w:szCs w:val="22"/>
        </w:rPr>
        <w:t>)</w:t>
      </w:r>
    </w:p>
    <w:p w14:paraId="224B56D0" w14:textId="73386140" w:rsidR="00237D0B" w:rsidRPr="00237D0B" w:rsidRDefault="00237D0B" w:rsidP="00237D0B">
      <w:pPr>
        <w:jc w:val="both"/>
        <w:rPr>
          <w:sz w:val="22"/>
          <w:szCs w:val="22"/>
          <w:lang w:eastAsia="zh-CN"/>
          <w14:ligatures w14:val="standardContextual"/>
        </w:rPr>
      </w:pP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</w:r>
      <w:r w:rsidRPr="00237D0B">
        <w:rPr>
          <w:sz w:val="22"/>
          <w:szCs w:val="22"/>
          <w:lang w:eastAsia="zh-CN"/>
          <w14:ligatures w14:val="standardContextual"/>
        </w:rPr>
        <w:tab/>
        <w:t>Electrical and Electronics Engineering (B.E</w:t>
      </w:r>
      <w:r>
        <w:rPr>
          <w:sz w:val="22"/>
          <w:szCs w:val="22"/>
          <w:lang w:eastAsia="zh-CN"/>
          <w14:ligatures w14:val="standardContextual"/>
        </w:rPr>
        <w:t>ng</w:t>
      </w:r>
      <w:r w:rsidRPr="00237D0B">
        <w:rPr>
          <w:sz w:val="22"/>
          <w:szCs w:val="22"/>
          <w:lang w:eastAsia="zh-CN"/>
          <w14:ligatures w14:val="standardContextual"/>
        </w:rPr>
        <w:t>.)</w:t>
      </w:r>
    </w:p>
    <w:p w14:paraId="34657CF9" w14:textId="622B0ACE" w:rsidR="007A4696" w:rsidRPr="00237D0B" w:rsidRDefault="00237D0B" w:rsidP="00237D0B">
      <w:pPr>
        <w:ind w:left="1440" w:firstLine="720"/>
        <w:rPr>
          <w:sz w:val="22"/>
          <w:szCs w:val="22"/>
          <w:lang w:eastAsia="zh-CN"/>
          <w14:ligatures w14:val="standardContextual"/>
        </w:rPr>
      </w:pPr>
      <w:r w:rsidRPr="00237D0B">
        <w:rPr>
          <w:sz w:val="22"/>
          <w:szCs w:val="22"/>
          <w:lang w:eastAsia="zh-CN"/>
          <w14:ligatures w14:val="standardContextual"/>
        </w:rPr>
        <w:t>Focus on Electrical, Electronics &amp; Computer Science</w:t>
      </w:r>
    </w:p>
    <w:p w14:paraId="1FB2735D" w14:textId="77777777" w:rsidR="00EF36A1" w:rsidRPr="00EF36A1" w:rsidRDefault="00EF36A1" w:rsidP="00EF36A1">
      <w:pPr>
        <w:rPr>
          <w:sz w:val="26"/>
          <w:szCs w:val="26"/>
        </w:rPr>
      </w:pPr>
    </w:p>
    <w:p w14:paraId="70CF8CD5" w14:textId="655ACE53" w:rsidR="00237D0B" w:rsidRDefault="00EB4F1D" w:rsidP="00EF36A1">
      <w:pPr>
        <w:rPr>
          <w:sz w:val="26"/>
          <w:szCs w:val="26"/>
        </w:rPr>
      </w:pPr>
      <w:r w:rsidRPr="00EB4F1D">
        <w:rPr>
          <w:noProof/>
          <w:sz w:val="26"/>
          <w:szCs w:val="26"/>
          <w14:ligatures w14:val="standardContextual"/>
        </w:rPr>
        <w:pict w14:anchorId="67AA253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BCA8688" w14:textId="7C94BACF" w:rsidR="00EF36A1" w:rsidRDefault="00EF36A1" w:rsidP="00EF36A1">
      <w:pPr>
        <w:rPr>
          <w:sz w:val="26"/>
          <w:szCs w:val="26"/>
        </w:rPr>
      </w:pPr>
    </w:p>
    <w:p w14:paraId="4DF466AE" w14:textId="791BD40B" w:rsidR="00237D0B" w:rsidRDefault="00237D0B" w:rsidP="00EF36A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Professional Certifications </w:t>
      </w:r>
    </w:p>
    <w:p w14:paraId="21136EE3" w14:textId="77777777" w:rsidR="00237D0B" w:rsidRDefault="00237D0B" w:rsidP="00EF36A1">
      <w:pPr>
        <w:rPr>
          <w:b/>
          <w:bCs/>
          <w:sz w:val="26"/>
          <w:szCs w:val="26"/>
        </w:rPr>
      </w:pPr>
    </w:p>
    <w:p w14:paraId="519BF0BE" w14:textId="326AB8DF" w:rsidR="00237D0B" w:rsidRDefault="000A0E84" w:rsidP="00EF36A1">
      <w:pPr>
        <w:rPr>
          <w:sz w:val="22"/>
          <w:szCs w:val="22"/>
          <w:lang w:eastAsia="zh-CN"/>
          <w14:ligatures w14:val="standardContextual"/>
        </w:rPr>
      </w:pPr>
      <w:r>
        <w:rPr>
          <w:b/>
          <w:bCs/>
          <w:color w:val="800020"/>
          <w:sz w:val="22"/>
          <w:szCs w:val="22"/>
        </w:rPr>
        <w:t>May</w:t>
      </w:r>
      <w:r w:rsidR="00237D0B" w:rsidRPr="007A4696">
        <w:rPr>
          <w:b/>
          <w:bCs/>
          <w:color w:val="800020"/>
          <w:sz w:val="22"/>
          <w:szCs w:val="22"/>
        </w:rPr>
        <w:t xml:space="preserve"> 20</w:t>
      </w:r>
      <w:r>
        <w:rPr>
          <w:b/>
          <w:bCs/>
          <w:color w:val="800020"/>
          <w:sz w:val="22"/>
          <w:szCs w:val="22"/>
        </w:rPr>
        <w:t>25</w:t>
      </w:r>
      <w:r w:rsidR="00550CE8">
        <w:rPr>
          <w:b/>
          <w:bCs/>
          <w:color w:val="800020"/>
          <w:sz w:val="22"/>
          <w:szCs w:val="22"/>
        </w:rPr>
        <w:tab/>
      </w:r>
      <w:r w:rsidR="00550CE8" w:rsidRPr="00550CE8">
        <w:rPr>
          <w:sz w:val="22"/>
          <w:szCs w:val="22"/>
          <w:lang w:eastAsia="zh-CN"/>
          <w14:ligatures w14:val="standardContextual"/>
        </w:rPr>
        <w:t>Azure Data Fundamentals (DP-900)</w:t>
      </w:r>
    </w:p>
    <w:p w14:paraId="1A1AF383" w14:textId="77777777" w:rsidR="00550CE8" w:rsidRDefault="00550CE8" w:rsidP="00EF36A1">
      <w:pPr>
        <w:rPr>
          <w:sz w:val="22"/>
          <w:szCs w:val="22"/>
          <w:lang w:eastAsia="zh-CN"/>
          <w14:ligatures w14:val="standardContextual"/>
        </w:rPr>
      </w:pPr>
    </w:p>
    <w:p w14:paraId="747D6406" w14:textId="61AD1B97" w:rsidR="00550CE8" w:rsidRPr="00550CE8" w:rsidRDefault="00550CE8" w:rsidP="00EF36A1">
      <w:pPr>
        <w:rPr>
          <w:sz w:val="22"/>
          <w:szCs w:val="22"/>
          <w:lang w:eastAsia="zh-CN"/>
          <w14:ligatures w14:val="standardContextual"/>
        </w:rPr>
      </w:pPr>
      <w:r w:rsidRPr="00550CE8">
        <w:rPr>
          <w:b/>
          <w:bCs/>
          <w:color w:val="800020"/>
          <w:sz w:val="22"/>
          <w:szCs w:val="22"/>
        </w:rPr>
        <w:t>Sep 2024</w:t>
      </w:r>
      <w:r w:rsidRPr="00550CE8">
        <w:rPr>
          <w:b/>
          <w:bCs/>
          <w:color w:val="800020"/>
          <w:sz w:val="22"/>
          <w:szCs w:val="22"/>
        </w:rPr>
        <w:tab/>
      </w:r>
      <w:r w:rsidRPr="00550CE8">
        <w:rPr>
          <w:sz w:val="22"/>
          <w:szCs w:val="22"/>
          <w:lang w:eastAsia="zh-CN"/>
          <w14:ligatures w14:val="standardContextual"/>
        </w:rPr>
        <w:t>Apache Kafka for Developer Training</w:t>
      </w:r>
    </w:p>
    <w:p w14:paraId="267CBE36" w14:textId="77777777" w:rsidR="00550CE8" w:rsidRPr="00550CE8" w:rsidRDefault="00550CE8" w:rsidP="00550CE8">
      <w:pPr>
        <w:rPr>
          <w:sz w:val="22"/>
          <w:szCs w:val="22"/>
          <w:lang w:eastAsia="zh-CN"/>
          <w14:ligatures w14:val="standardContextual"/>
        </w:rPr>
      </w:pPr>
    </w:p>
    <w:p w14:paraId="5BBF23D3" w14:textId="1E610F00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>Jun 2024</w:t>
      </w:r>
      <w:r w:rsidRPr="00550CE8">
        <w:rPr>
          <w:sz w:val="22"/>
          <w:szCs w:val="22"/>
        </w:rPr>
        <w:tab/>
      </w:r>
      <w:r w:rsidRPr="00550CE8">
        <w:rPr>
          <w:sz w:val="22"/>
          <w:szCs w:val="22"/>
          <w:lang w:eastAsia="zh-CN"/>
          <w14:ligatures w14:val="standardContextual"/>
        </w:rPr>
        <w:t>AWS Certified Data Engineer – Associate</w:t>
      </w:r>
    </w:p>
    <w:p w14:paraId="4ECE3CE7" w14:textId="77777777" w:rsidR="00550CE8" w:rsidRPr="00550CE8" w:rsidRDefault="00550CE8" w:rsidP="00550CE8">
      <w:pPr>
        <w:rPr>
          <w:b/>
          <w:sz w:val="22"/>
          <w:szCs w:val="22"/>
        </w:rPr>
      </w:pPr>
    </w:p>
    <w:p w14:paraId="59034F4B" w14:textId="0C8944E6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>Jan 2023</w:t>
      </w:r>
      <w:r w:rsidRPr="00550CE8">
        <w:rPr>
          <w:sz w:val="22"/>
          <w:szCs w:val="22"/>
        </w:rPr>
        <w:tab/>
      </w:r>
      <w:r w:rsidRPr="00550CE8">
        <w:rPr>
          <w:sz w:val="22"/>
          <w:szCs w:val="22"/>
          <w:lang w:eastAsia="zh-CN"/>
          <w14:ligatures w14:val="standardContextual"/>
        </w:rPr>
        <w:t>AWS Certified Database – Specialty</w:t>
      </w:r>
    </w:p>
    <w:p w14:paraId="6F05E73B" w14:textId="77777777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</w:p>
    <w:p w14:paraId="0CFB5DB2" w14:textId="46EA039C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>Oct 2022</w:t>
      </w:r>
      <w:r w:rsidRPr="00550CE8">
        <w:rPr>
          <w:bCs/>
          <w:sz w:val="22"/>
          <w:szCs w:val="22"/>
        </w:rPr>
        <w:tab/>
      </w:r>
      <w:r w:rsidRPr="00550CE8">
        <w:rPr>
          <w:sz w:val="22"/>
          <w:szCs w:val="22"/>
          <w:lang w:eastAsia="zh-CN"/>
          <w14:ligatures w14:val="standardContextual"/>
        </w:rPr>
        <w:t>Astronomer Certification for Apache Airflow Fundamentals &amp; DAG Authoring for Apache Airflow</w:t>
      </w:r>
    </w:p>
    <w:p w14:paraId="22461CC7" w14:textId="77777777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</w:p>
    <w:p w14:paraId="76CAD116" w14:textId="1A995808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>Sep 2022</w:t>
      </w:r>
      <w:r w:rsidRPr="00550CE8">
        <w:rPr>
          <w:bCs/>
          <w:sz w:val="22"/>
          <w:szCs w:val="22"/>
        </w:rPr>
        <w:tab/>
        <w:t>H</w:t>
      </w:r>
      <w:r w:rsidRPr="00550CE8">
        <w:rPr>
          <w:sz w:val="22"/>
          <w:szCs w:val="22"/>
          <w:lang w:eastAsia="zh-CN"/>
          <w14:ligatures w14:val="standardContextual"/>
        </w:rPr>
        <w:t xml:space="preserve">ashiCorp Certified: Terraform Associate (002) </w:t>
      </w:r>
    </w:p>
    <w:p w14:paraId="5DC42E2E" w14:textId="77777777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</w:p>
    <w:p w14:paraId="4A2C77D9" w14:textId="07D2F504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>Feb 2022</w:t>
      </w:r>
      <w:r w:rsidRPr="00550CE8">
        <w:rPr>
          <w:bCs/>
          <w:sz w:val="22"/>
          <w:szCs w:val="22"/>
        </w:rPr>
        <w:tab/>
      </w:r>
      <w:r w:rsidRPr="00550CE8">
        <w:rPr>
          <w:sz w:val="22"/>
          <w:szCs w:val="22"/>
          <w:lang w:eastAsia="zh-CN"/>
          <w14:ligatures w14:val="standardContextual"/>
        </w:rPr>
        <w:t>AWS Certified Developer Associate</w:t>
      </w:r>
    </w:p>
    <w:p w14:paraId="4549350C" w14:textId="77777777" w:rsidR="00550CE8" w:rsidRPr="00550CE8" w:rsidRDefault="00550CE8" w:rsidP="00550CE8">
      <w:pPr>
        <w:spacing w:line="276" w:lineRule="auto"/>
        <w:rPr>
          <w:bCs/>
          <w:sz w:val="22"/>
          <w:szCs w:val="22"/>
        </w:rPr>
      </w:pPr>
    </w:p>
    <w:p w14:paraId="2484E76D" w14:textId="63F3B945" w:rsidR="00550CE8" w:rsidRPr="00550CE8" w:rsidRDefault="00550CE8" w:rsidP="00550CE8">
      <w:pPr>
        <w:spacing w:line="276" w:lineRule="auto"/>
        <w:ind w:left="2160" w:hanging="2160"/>
        <w:rPr>
          <w:bCs/>
          <w:sz w:val="22"/>
          <w:szCs w:val="22"/>
        </w:rPr>
      </w:pPr>
      <w:r w:rsidRPr="00550CE8">
        <w:rPr>
          <w:b/>
          <w:bCs/>
          <w:color w:val="800020"/>
          <w:sz w:val="22"/>
          <w:szCs w:val="22"/>
        </w:rPr>
        <w:t xml:space="preserve">Jan 2017           </w:t>
      </w:r>
      <w:r w:rsidRPr="00550CE8">
        <w:rPr>
          <w:sz w:val="22"/>
          <w:szCs w:val="22"/>
          <w:lang w:eastAsia="zh-CN"/>
          <w14:ligatures w14:val="standardContextual"/>
        </w:rPr>
        <w:t>Microsoft Certified Professional (70-461 Querying Microsoft SQL Server 2012/2014)</w:t>
      </w:r>
    </w:p>
    <w:p w14:paraId="19AF00D0" w14:textId="77777777" w:rsidR="00550CE8" w:rsidRPr="00550CE8" w:rsidRDefault="00550CE8" w:rsidP="00550CE8">
      <w:pPr>
        <w:spacing w:line="276" w:lineRule="auto"/>
        <w:ind w:left="2160" w:hanging="2160"/>
        <w:rPr>
          <w:bCs/>
          <w:sz w:val="22"/>
          <w:szCs w:val="22"/>
        </w:rPr>
      </w:pPr>
    </w:p>
    <w:p w14:paraId="69BEF896" w14:textId="3352AA74" w:rsidR="00550CE8" w:rsidRPr="00550CE8" w:rsidRDefault="00550CE8" w:rsidP="00550CE8">
      <w:pPr>
        <w:spacing w:line="276" w:lineRule="auto"/>
        <w:ind w:left="2160" w:hanging="2160"/>
        <w:rPr>
          <w:sz w:val="22"/>
          <w:szCs w:val="22"/>
          <w:lang w:eastAsia="zh-CN"/>
          <w14:ligatures w14:val="standardContextual"/>
        </w:rPr>
      </w:pPr>
      <w:r w:rsidRPr="00550CE8">
        <w:rPr>
          <w:b/>
          <w:bCs/>
          <w:color w:val="800020"/>
          <w:sz w:val="22"/>
          <w:szCs w:val="22"/>
        </w:rPr>
        <w:t xml:space="preserve">Jun 2013           </w:t>
      </w:r>
      <w:r w:rsidRPr="00550CE8">
        <w:rPr>
          <w:sz w:val="22"/>
          <w:szCs w:val="22"/>
          <w:lang w:eastAsia="zh-CN"/>
          <w14:ligatures w14:val="standardContextual"/>
        </w:rPr>
        <w:t>Certified Tester Foundation Level (CTFL) – International Software Testing Qualification Board (ISTQB)</w:t>
      </w:r>
    </w:p>
    <w:p w14:paraId="16D8ABB8" w14:textId="77777777" w:rsidR="00550CE8" w:rsidRPr="00550CE8" w:rsidRDefault="00550CE8" w:rsidP="00550CE8">
      <w:pPr>
        <w:spacing w:line="276" w:lineRule="auto"/>
        <w:ind w:left="2160" w:hanging="2160"/>
        <w:rPr>
          <w:bCs/>
          <w:sz w:val="22"/>
          <w:szCs w:val="22"/>
        </w:rPr>
      </w:pPr>
    </w:p>
    <w:p w14:paraId="75D79322" w14:textId="6785404A" w:rsidR="00550CE8" w:rsidRDefault="00550CE8" w:rsidP="00A64E37">
      <w:pPr>
        <w:spacing w:line="276" w:lineRule="auto"/>
        <w:ind w:left="2160" w:hanging="2160"/>
        <w:rPr>
          <w:sz w:val="22"/>
          <w:szCs w:val="22"/>
          <w:lang w:eastAsia="zh-CN"/>
          <w14:ligatures w14:val="standardContextual"/>
        </w:rPr>
      </w:pPr>
      <w:r w:rsidRPr="00550CE8">
        <w:rPr>
          <w:b/>
          <w:bCs/>
          <w:color w:val="800020"/>
          <w:sz w:val="22"/>
          <w:szCs w:val="22"/>
        </w:rPr>
        <w:t xml:space="preserve">May 2013          </w:t>
      </w:r>
      <w:r w:rsidRPr="00550CE8">
        <w:rPr>
          <w:sz w:val="22"/>
          <w:szCs w:val="22"/>
          <w:lang w:eastAsia="zh-CN"/>
          <w14:ligatures w14:val="standardContextual"/>
        </w:rPr>
        <w:t>Teradata 12 Certified Professional (Teradata Basics V12, Teradata SQL v12)</w:t>
      </w:r>
    </w:p>
    <w:p w14:paraId="6DBADCEE" w14:textId="77777777" w:rsidR="00A64E37" w:rsidRDefault="00A64E37" w:rsidP="00A64E37">
      <w:pPr>
        <w:spacing w:line="276" w:lineRule="auto"/>
        <w:ind w:left="2160" w:hanging="2160"/>
        <w:rPr>
          <w:sz w:val="22"/>
          <w:szCs w:val="22"/>
          <w:lang w:eastAsia="zh-CN"/>
        </w:rPr>
      </w:pPr>
    </w:p>
    <w:p w14:paraId="3ED66F20" w14:textId="77777777" w:rsidR="00A64E37" w:rsidRDefault="00EB4F1D" w:rsidP="00A64E37">
      <w:pPr>
        <w:rPr>
          <w:sz w:val="26"/>
          <w:szCs w:val="26"/>
        </w:rPr>
      </w:pPr>
      <w:r w:rsidRPr="00EB4F1D">
        <w:rPr>
          <w:noProof/>
          <w:sz w:val="26"/>
          <w:szCs w:val="26"/>
          <w14:ligatures w14:val="standardContextual"/>
        </w:rPr>
        <w:pict w14:anchorId="056FC94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71F278" w14:textId="77777777" w:rsidR="00A64E37" w:rsidRDefault="00A64E37" w:rsidP="00A64E37">
      <w:pPr>
        <w:rPr>
          <w:sz w:val="26"/>
          <w:szCs w:val="26"/>
        </w:rPr>
      </w:pPr>
    </w:p>
    <w:p w14:paraId="073ED2A5" w14:textId="61BBE05D" w:rsidR="00A64E37" w:rsidRDefault="00A64E37" w:rsidP="00A64E3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Languages</w:t>
      </w:r>
    </w:p>
    <w:p w14:paraId="461D31A5" w14:textId="77777777" w:rsidR="00A64E37" w:rsidRDefault="00A64E37" w:rsidP="00A64E37">
      <w:pPr>
        <w:rPr>
          <w:b/>
          <w:bCs/>
          <w:sz w:val="26"/>
          <w:szCs w:val="26"/>
        </w:rPr>
      </w:pPr>
    </w:p>
    <w:p w14:paraId="26B953B2" w14:textId="77777777" w:rsidR="00A64E37" w:rsidRPr="00A64E37" w:rsidRDefault="00A64E37" w:rsidP="00A64E37">
      <w:pPr>
        <w:jc w:val="both"/>
        <w:rPr>
          <w:bCs/>
          <w:sz w:val="22"/>
          <w:szCs w:val="22"/>
        </w:rPr>
      </w:pPr>
      <w:r w:rsidRPr="00A64E37">
        <w:rPr>
          <w:bCs/>
          <w:sz w:val="22"/>
          <w:szCs w:val="22"/>
        </w:rPr>
        <w:t>Tamil</w:t>
      </w:r>
      <w:r w:rsidRPr="00A64E37">
        <w:rPr>
          <w:bCs/>
          <w:sz w:val="22"/>
          <w:szCs w:val="22"/>
        </w:rPr>
        <w:tab/>
      </w:r>
      <w:r w:rsidRPr="00A64E37">
        <w:rPr>
          <w:bCs/>
          <w:sz w:val="22"/>
          <w:szCs w:val="22"/>
        </w:rPr>
        <w:tab/>
      </w:r>
      <w:r w:rsidRPr="00A64E37">
        <w:rPr>
          <w:bCs/>
          <w:sz w:val="22"/>
          <w:szCs w:val="22"/>
        </w:rPr>
        <w:tab/>
        <w:t>Mother Tongue</w:t>
      </w:r>
    </w:p>
    <w:p w14:paraId="2ECCAACF" w14:textId="77777777" w:rsidR="00A64E37" w:rsidRPr="00A64E37" w:rsidRDefault="00A64E37" w:rsidP="00A64E37">
      <w:pPr>
        <w:jc w:val="both"/>
        <w:rPr>
          <w:bCs/>
          <w:sz w:val="22"/>
          <w:szCs w:val="22"/>
        </w:rPr>
      </w:pPr>
    </w:p>
    <w:p w14:paraId="7CC18430" w14:textId="77777777" w:rsidR="00A64E37" w:rsidRPr="00A64E37" w:rsidRDefault="00A64E37" w:rsidP="00A64E37">
      <w:pPr>
        <w:jc w:val="both"/>
        <w:rPr>
          <w:sz w:val="22"/>
          <w:szCs w:val="22"/>
        </w:rPr>
      </w:pPr>
      <w:r w:rsidRPr="00A64E37">
        <w:rPr>
          <w:sz w:val="22"/>
          <w:szCs w:val="22"/>
        </w:rPr>
        <w:t>English</w:t>
      </w:r>
      <w:r w:rsidRPr="00A64E37">
        <w:rPr>
          <w:sz w:val="22"/>
          <w:szCs w:val="22"/>
        </w:rPr>
        <w:tab/>
      </w:r>
      <w:r w:rsidRPr="00A64E37">
        <w:rPr>
          <w:sz w:val="22"/>
          <w:szCs w:val="22"/>
        </w:rPr>
        <w:tab/>
      </w:r>
      <w:r w:rsidRPr="00A64E37">
        <w:rPr>
          <w:sz w:val="22"/>
          <w:szCs w:val="22"/>
        </w:rPr>
        <w:tab/>
        <w:t>Proficient User</w:t>
      </w:r>
    </w:p>
    <w:p w14:paraId="26F92019" w14:textId="77777777" w:rsidR="00A64E37" w:rsidRPr="00A64E37" w:rsidRDefault="00A64E37" w:rsidP="00A64E37">
      <w:pPr>
        <w:jc w:val="both"/>
        <w:rPr>
          <w:sz w:val="22"/>
          <w:szCs w:val="22"/>
        </w:rPr>
      </w:pPr>
    </w:p>
    <w:p w14:paraId="3E511FE5" w14:textId="77777777" w:rsidR="00A64E37" w:rsidRPr="00A64E37" w:rsidRDefault="00A64E37" w:rsidP="00A64E37">
      <w:pPr>
        <w:jc w:val="both"/>
        <w:rPr>
          <w:bCs/>
          <w:sz w:val="22"/>
          <w:szCs w:val="22"/>
        </w:rPr>
      </w:pPr>
      <w:r w:rsidRPr="00A64E37">
        <w:rPr>
          <w:bCs/>
          <w:sz w:val="22"/>
          <w:szCs w:val="22"/>
        </w:rPr>
        <w:t xml:space="preserve">German </w:t>
      </w:r>
      <w:r w:rsidRPr="00A64E37">
        <w:rPr>
          <w:bCs/>
          <w:sz w:val="22"/>
          <w:szCs w:val="22"/>
        </w:rPr>
        <w:tab/>
      </w:r>
      <w:r w:rsidRPr="00A64E37">
        <w:rPr>
          <w:bCs/>
          <w:sz w:val="22"/>
          <w:szCs w:val="22"/>
        </w:rPr>
        <w:tab/>
        <w:t>Independent User (B2/C1)</w:t>
      </w:r>
    </w:p>
    <w:p w14:paraId="32B361BD" w14:textId="77777777" w:rsidR="00A64E37" w:rsidRDefault="00A64E37" w:rsidP="00A64E37">
      <w:pPr>
        <w:rPr>
          <w:b/>
          <w:bCs/>
          <w:sz w:val="26"/>
          <w:szCs w:val="26"/>
        </w:rPr>
      </w:pPr>
    </w:p>
    <w:p w14:paraId="32A50540" w14:textId="77777777" w:rsidR="00A64E37" w:rsidRDefault="00EB4F1D" w:rsidP="00A64E37">
      <w:pPr>
        <w:rPr>
          <w:sz w:val="26"/>
          <w:szCs w:val="26"/>
        </w:rPr>
      </w:pPr>
      <w:r w:rsidRPr="00EB4F1D">
        <w:rPr>
          <w:noProof/>
          <w:sz w:val="26"/>
          <w:szCs w:val="26"/>
          <w14:ligatures w14:val="standardContextual"/>
        </w:rPr>
        <w:pict w14:anchorId="176ADE9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FC72F34" w14:textId="77777777" w:rsidR="00A64E37" w:rsidRDefault="00A64E37" w:rsidP="00A64E37">
      <w:pPr>
        <w:rPr>
          <w:sz w:val="26"/>
          <w:szCs w:val="26"/>
        </w:rPr>
      </w:pPr>
    </w:p>
    <w:p w14:paraId="677F9E8B" w14:textId="77777777" w:rsidR="00A64E37" w:rsidRPr="00A64E37" w:rsidRDefault="00A64E37" w:rsidP="00A64E37">
      <w:pPr>
        <w:rPr>
          <w:b/>
          <w:bCs/>
          <w:sz w:val="26"/>
          <w:szCs w:val="26"/>
        </w:rPr>
      </w:pPr>
      <w:r w:rsidRPr="00A64E37">
        <w:rPr>
          <w:b/>
          <w:bCs/>
          <w:sz w:val="26"/>
          <w:szCs w:val="26"/>
        </w:rPr>
        <w:t>References Upon Request</w:t>
      </w:r>
    </w:p>
    <w:p w14:paraId="25F239CD" w14:textId="77777777" w:rsidR="00A64E37" w:rsidRPr="0007014E" w:rsidRDefault="00A64E37" w:rsidP="00A64E37">
      <w:pPr>
        <w:jc w:val="both"/>
        <w:rPr>
          <w:rFonts w:ascii="Arial" w:hAnsi="Arial" w:cs="Arial"/>
          <w:b/>
          <w:sz w:val="20"/>
          <w:szCs w:val="20"/>
        </w:rPr>
      </w:pPr>
    </w:p>
    <w:p w14:paraId="58A03840" w14:textId="3B56C089" w:rsidR="00A64E37" w:rsidRPr="00A64E37" w:rsidRDefault="00A64E37" w:rsidP="00A64E37">
      <w:pPr>
        <w:jc w:val="both"/>
        <w:rPr>
          <w:sz w:val="22"/>
          <w:szCs w:val="22"/>
        </w:rPr>
      </w:pPr>
      <w:r w:rsidRPr="00A64E37">
        <w:rPr>
          <w:sz w:val="22"/>
          <w:szCs w:val="22"/>
        </w:rPr>
        <w:t xml:space="preserve">Resume Updated on </w:t>
      </w:r>
      <w:r>
        <w:rPr>
          <w:sz w:val="22"/>
          <w:szCs w:val="22"/>
        </w:rPr>
        <w:t>12</w:t>
      </w:r>
      <w:r w:rsidRPr="00A64E37">
        <w:rPr>
          <w:sz w:val="22"/>
          <w:szCs w:val="22"/>
        </w:rPr>
        <w:t>/0</w:t>
      </w:r>
      <w:r>
        <w:rPr>
          <w:sz w:val="22"/>
          <w:szCs w:val="22"/>
        </w:rPr>
        <w:t>5</w:t>
      </w:r>
      <w:r w:rsidRPr="00A64E37">
        <w:rPr>
          <w:sz w:val="22"/>
          <w:szCs w:val="22"/>
        </w:rPr>
        <w:t>/2025</w:t>
      </w:r>
    </w:p>
    <w:p w14:paraId="7E8B3E00" w14:textId="77777777" w:rsidR="00A64E37" w:rsidRDefault="00A64E37" w:rsidP="00A64E37">
      <w:pPr>
        <w:spacing w:line="276" w:lineRule="auto"/>
        <w:ind w:left="2160" w:hanging="2160"/>
        <w:rPr>
          <w:sz w:val="22"/>
          <w:szCs w:val="22"/>
          <w:lang w:eastAsia="zh-CN"/>
        </w:rPr>
      </w:pPr>
    </w:p>
    <w:p w14:paraId="7286A848" w14:textId="031FDC64" w:rsidR="00A64E37" w:rsidRPr="00A64E37" w:rsidRDefault="00A64E37" w:rsidP="00A64E37">
      <w:pPr>
        <w:spacing w:line="276" w:lineRule="auto"/>
        <w:ind w:left="2160" w:hanging="2160"/>
        <w:rPr>
          <w:sz w:val="22"/>
          <w:szCs w:val="22"/>
          <w:lang w:eastAsia="zh-CN"/>
          <w14:ligatures w14:val="standardContextual"/>
        </w:rPr>
      </w:pPr>
    </w:p>
    <w:sectPr w:rsidR="00A64E37" w:rsidRPr="00A64E37" w:rsidSect="00D4101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CC21" w14:textId="77777777" w:rsidR="00EB4F1D" w:rsidRDefault="00EB4F1D" w:rsidP="00046508">
      <w:r>
        <w:separator/>
      </w:r>
    </w:p>
  </w:endnote>
  <w:endnote w:type="continuationSeparator" w:id="0">
    <w:p w14:paraId="35F049A6" w14:textId="77777777" w:rsidR="00EB4F1D" w:rsidRDefault="00EB4F1D" w:rsidP="000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E505" w14:textId="77777777" w:rsidR="00EF36A1" w:rsidRDefault="00EF36A1" w:rsidP="00EF36A1">
    <w:pPr>
      <w:jc w:val="center"/>
      <w:rPr>
        <w:rFonts w:ascii="Arial" w:hAnsi="Arial" w:cs="Arial"/>
        <w:sz w:val="16"/>
        <w:szCs w:val="16"/>
      </w:rPr>
    </w:pPr>
  </w:p>
  <w:p w14:paraId="264C3A50" w14:textId="77777777" w:rsidR="00EF36A1" w:rsidRDefault="00EF36A1" w:rsidP="00EF36A1">
    <w:pPr>
      <w:jc w:val="center"/>
      <w:rPr>
        <w:rFonts w:ascii="Arial" w:hAnsi="Arial" w:cs="Arial"/>
        <w:sz w:val="16"/>
        <w:szCs w:val="16"/>
      </w:rPr>
    </w:pPr>
  </w:p>
  <w:p w14:paraId="3D6068BC" w14:textId="77777777" w:rsidR="00EF36A1" w:rsidRDefault="00EF36A1" w:rsidP="00EF36A1">
    <w:pPr>
      <w:jc w:val="center"/>
      <w:rPr>
        <w:rFonts w:ascii="Arial" w:hAnsi="Arial" w:cs="Arial"/>
        <w:sz w:val="16"/>
        <w:szCs w:val="16"/>
      </w:rPr>
    </w:pPr>
  </w:p>
  <w:p w14:paraId="74C37FB1" w14:textId="5565CC6E" w:rsidR="00EF36A1" w:rsidRPr="00650986" w:rsidRDefault="00EF36A1" w:rsidP="00EF36A1">
    <w:pPr>
      <w:jc w:val="center"/>
      <w:rPr>
        <w:sz w:val="20"/>
        <w:szCs w:val="20"/>
        <w:lang w:val="de-DE"/>
      </w:rPr>
    </w:pPr>
    <w:r w:rsidRPr="00650986">
      <w:rPr>
        <w:sz w:val="20"/>
        <w:szCs w:val="20"/>
      </w:rPr>
      <w:t xml:space="preserve">Arockia Nirmal Amala Doss | </w:t>
    </w:r>
    <w:r w:rsidRPr="00650986">
      <w:rPr>
        <w:sz w:val="20"/>
        <w:szCs w:val="20"/>
        <w:lang w:val="de-DE"/>
      </w:rPr>
      <w:t>Dionys-Mellert-Str. 2, 76437 Rastatt | + 49 (0) 151 53690527 | arockia.nirmal@zippytec.de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E0263" w14:textId="77777777" w:rsidR="00EB4F1D" w:rsidRDefault="00EB4F1D" w:rsidP="00046508">
      <w:r>
        <w:separator/>
      </w:r>
    </w:p>
  </w:footnote>
  <w:footnote w:type="continuationSeparator" w:id="0">
    <w:p w14:paraId="34A7B899" w14:textId="77777777" w:rsidR="00EB4F1D" w:rsidRDefault="00EB4F1D" w:rsidP="0004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AC49" w14:textId="3B36E3A0" w:rsidR="00046508" w:rsidRPr="00046508" w:rsidRDefault="00046508" w:rsidP="00046508">
    <w:pPr>
      <w:pStyle w:val="Header"/>
      <w:jc w:val="center"/>
      <w:rPr>
        <w:sz w:val="20"/>
        <w:szCs w:val="20"/>
      </w:rPr>
    </w:pPr>
    <w:r w:rsidRPr="00046508">
      <w:rPr>
        <w:b/>
        <w:bCs/>
        <w:sz w:val="20"/>
        <w:szCs w:val="20"/>
      </w:rPr>
      <w:t>Confidentiality Note</w:t>
    </w:r>
    <w:r w:rsidRPr="00046508">
      <w:rPr>
        <w:sz w:val="20"/>
        <w:szCs w:val="20"/>
      </w:rPr>
      <w:t>: Permission is granted to forward this resume to relevant third parties.</w:t>
    </w:r>
  </w:p>
  <w:p w14:paraId="75D4E440" w14:textId="1F3479F1" w:rsidR="00046508" w:rsidRDefault="00046508">
    <w:pPr>
      <w:pStyle w:val="Header"/>
    </w:pPr>
  </w:p>
  <w:p w14:paraId="183E7CC2" w14:textId="77777777" w:rsidR="00046508" w:rsidRDefault="0004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2363"/>
    <w:multiLevelType w:val="hybridMultilevel"/>
    <w:tmpl w:val="85A0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A6"/>
    <w:multiLevelType w:val="hybridMultilevel"/>
    <w:tmpl w:val="61F4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CC2"/>
    <w:multiLevelType w:val="multilevel"/>
    <w:tmpl w:val="E49A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479AA"/>
    <w:multiLevelType w:val="hybridMultilevel"/>
    <w:tmpl w:val="66367F36"/>
    <w:lvl w:ilvl="0" w:tplc="040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4" w15:restartNumberingAfterBreak="0">
    <w:nsid w:val="315E13BA"/>
    <w:multiLevelType w:val="hybridMultilevel"/>
    <w:tmpl w:val="1A0A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7CEA"/>
    <w:multiLevelType w:val="hybridMultilevel"/>
    <w:tmpl w:val="5F360DD4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6A3AC6"/>
    <w:multiLevelType w:val="hybridMultilevel"/>
    <w:tmpl w:val="19D2ECB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272F9C"/>
    <w:multiLevelType w:val="hybridMultilevel"/>
    <w:tmpl w:val="5470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6122">
    <w:abstractNumId w:val="1"/>
  </w:num>
  <w:num w:numId="2" w16cid:durableId="1172917290">
    <w:abstractNumId w:val="3"/>
  </w:num>
  <w:num w:numId="3" w16cid:durableId="172496474">
    <w:abstractNumId w:val="4"/>
  </w:num>
  <w:num w:numId="4" w16cid:durableId="420224388">
    <w:abstractNumId w:val="0"/>
  </w:num>
  <w:num w:numId="5" w16cid:durableId="1557666018">
    <w:abstractNumId w:val="5"/>
  </w:num>
  <w:num w:numId="6" w16cid:durableId="75634241">
    <w:abstractNumId w:val="2"/>
  </w:num>
  <w:num w:numId="7" w16cid:durableId="1549300119">
    <w:abstractNumId w:val="7"/>
  </w:num>
  <w:num w:numId="8" w16cid:durableId="109013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1C"/>
    <w:rsid w:val="000405D7"/>
    <w:rsid w:val="00046508"/>
    <w:rsid w:val="00052547"/>
    <w:rsid w:val="000A0E84"/>
    <w:rsid w:val="001071C4"/>
    <w:rsid w:val="001122BC"/>
    <w:rsid w:val="00130117"/>
    <w:rsid w:val="0018358F"/>
    <w:rsid w:val="0019578B"/>
    <w:rsid w:val="001B37F3"/>
    <w:rsid w:val="001E63D5"/>
    <w:rsid w:val="00210DD9"/>
    <w:rsid w:val="00212BB3"/>
    <w:rsid w:val="002226E5"/>
    <w:rsid w:val="00237D0B"/>
    <w:rsid w:val="002E5301"/>
    <w:rsid w:val="00314A28"/>
    <w:rsid w:val="00327C2A"/>
    <w:rsid w:val="003772F2"/>
    <w:rsid w:val="00481A5C"/>
    <w:rsid w:val="00493A08"/>
    <w:rsid w:val="00542A62"/>
    <w:rsid w:val="00550CE8"/>
    <w:rsid w:val="0056335D"/>
    <w:rsid w:val="00567E41"/>
    <w:rsid w:val="00577FE3"/>
    <w:rsid w:val="005B4A10"/>
    <w:rsid w:val="005E06D6"/>
    <w:rsid w:val="006055E9"/>
    <w:rsid w:val="00650986"/>
    <w:rsid w:val="00656561"/>
    <w:rsid w:val="00681238"/>
    <w:rsid w:val="0069325B"/>
    <w:rsid w:val="006A0E6A"/>
    <w:rsid w:val="007372C7"/>
    <w:rsid w:val="007A4696"/>
    <w:rsid w:val="00852D1C"/>
    <w:rsid w:val="008D6E5F"/>
    <w:rsid w:val="008D7C00"/>
    <w:rsid w:val="008E208A"/>
    <w:rsid w:val="00940968"/>
    <w:rsid w:val="009445FF"/>
    <w:rsid w:val="009B274E"/>
    <w:rsid w:val="009D463D"/>
    <w:rsid w:val="009E1C23"/>
    <w:rsid w:val="00A64E37"/>
    <w:rsid w:val="00AA55ED"/>
    <w:rsid w:val="00AE4A2A"/>
    <w:rsid w:val="00B47D1E"/>
    <w:rsid w:val="00B72605"/>
    <w:rsid w:val="00B8541C"/>
    <w:rsid w:val="00C44846"/>
    <w:rsid w:val="00CA7936"/>
    <w:rsid w:val="00D25E59"/>
    <w:rsid w:val="00D4101C"/>
    <w:rsid w:val="00D638E3"/>
    <w:rsid w:val="00DB4015"/>
    <w:rsid w:val="00EB4F1D"/>
    <w:rsid w:val="00EF36A1"/>
    <w:rsid w:val="00F07E08"/>
    <w:rsid w:val="00F37E6C"/>
    <w:rsid w:val="00F44DA2"/>
    <w:rsid w:val="00F8438F"/>
    <w:rsid w:val="00FE1B70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07B3"/>
  <w15:chartTrackingRefBased/>
  <w15:docId w15:val="{4A0880DD-76D6-A549-BA69-A559B476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2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5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508"/>
    <w:rPr>
      <w:rFonts w:ascii="Times New Roman" w:eastAsia="Times New Roman" w:hAnsi="Times New Roman" w:cs="Times New Roman"/>
      <w:kern w:val="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508"/>
    <w:rPr>
      <w:rFonts w:ascii="Times New Roman" w:eastAsia="Times New Roman" w:hAnsi="Times New Roman" w:cs="Times New Roman"/>
      <w:kern w:val="0"/>
      <w:lang w:eastAsia="zh-CN"/>
    </w:rPr>
  </w:style>
  <w:style w:type="paragraph" w:styleId="NormalWeb">
    <w:name w:val="Normal (Web)"/>
    <w:basedOn w:val="Normal"/>
    <w:uiPriority w:val="99"/>
    <w:unhideWhenUsed/>
    <w:rsid w:val="00314A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12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27C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rockianirm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 Nirmal Amala Doss</dc:creator>
  <cp:keywords/>
  <dc:description/>
  <cp:lastModifiedBy>Arockia Nirmal Amala Doss</cp:lastModifiedBy>
  <cp:revision>41</cp:revision>
  <cp:lastPrinted>2025-05-11T18:59:00Z</cp:lastPrinted>
  <dcterms:created xsi:type="dcterms:W3CDTF">2025-05-11T18:59:00Z</dcterms:created>
  <dcterms:modified xsi:type="dcterms:W3CDTF">2025-05-28T14:37:00Z</dcterms:modified>
</cp:coreProperties>
</file>